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1838"/>
        <w:gridCol w:w="857"/>
        <w:gridCol w:w="668"/>
      </w:tblGrid>
      <w:tr w:rsidR="00174EC9" w:rsidTr="00C878F7">
        <w:tc>
          <w:tcPr>
            <w:tcW w:w="985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174EC9" w:rsidRPr="00996F80" w:rsidRDefault="00174EC9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 w:rsidRPr="00996F80"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174EC9" w:rsidTr="00C878F7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174EC9" w:rsidRPr="00EC7ECD" w:rsidRDefault="006B5673" w:rsidP="00DB18B9">
            <w:pPr>
              <w:rPr>
                <w:i/>
              </w:rPr>
            </w:pPr>
            <w:r>
              <w:t>Interpretace multimediálních pramenů</w:t>
            </w:r>
          </w:p>
        </w:tc>
      </w:tr>
      <w:tr w:rsidR="00174EC9" w:rsidTr="00C878F7">
        <w:tc>
          <w:tcPr>
            <w:tcW w:w="3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</w:tcPr>
          <w:p w:rsidR="00174EC9" w:rsidRPr="00904750" w:rsidRDefault="007E10AF" w:rsidP="00DB18B9">
            <w:pPr>
              <w:rPr>
                <w:i/>
              </w:rPr>
            </w:pPr>
            <w:r w:rsidRPr="00EC7ECD">
              <w:t>Povinný</w:t>
            </w:r>
          </w:p>
        </w:tc>
        <w:tc>
          <w:tcPr>
            <w:tcW w:w="2695" w:type="dxa"/>
            <w:gridSpan w:val="2"/>
            <w:shd w:val="clear" w:color="auto" w:fill="F7CAAC"/>
          </w:tcPr>
          <w:p w:rsidR="00174EC9" w:rsidRPr="00FE72BF" w:rsidRDefault="00174EC9">
            <w:pPr>
              <w:jc w:val="both"/>
            </w:pPr>
            <w:r w:rsidRPr="00FE72BF">
              <w:rPr>
                <w:b/>
              </w:rPr>
              <w:t>doporučený ročník / semestr</w:t>
            </w:r>
          </w:p>
        </w:tc>
        <w:tc>
          <w:tcPr>
            <w:tcW w:w="668" w:type="dxa"/>
          </w:tcPr>
          <w:p w:rsidR="00174EC9" w:rsidRPr="00FE72BF" w:rsidRDefault="009E7638" w:rsidP="009E7638">
            <w:pPr>
              <w:jc w:val="both"/>
            </w:pPr>
            <w:r w:rsidRPr="00EC7ECD">
              <w:t>Z</w:t>
            </w:r>
          </w:p>
        </w:tc>
      </w:tr>
      <w:tr w:rsidR="00174EC9" w:rsidTr="004F01C9">
        <w:tc>
          <w:tcPr>
            <w:tcW w:w="3086" w:type="dxa"/>
            <w:shd w:val="clear" w:color="auto" w:fill="F7CAAC"/>
          </w:tcPr>
          <w:p w:rsidR="00174EC9" w:rsidRDefault="00174EC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:rsidR="008E1E99" w:rsidRPr="008E1E99" w:rsidRDefault="006B5673" w:rsidP="00DB18B9">
            <w:pPr>
              <w:jc w:val="both"/>
              <w:rPr>
                <w:i/>
              </w:rPr>
            </w:pPr>
            <w:proofErr w:type="gramStart"/>
            <w:r>
              <w:t>14</w:t>
            </w:r>
            <w:r w:rsidR="007E10AF" w:rsidRPr="00EC7ECD">
              <w:t>p</w:t>
            </w:r>
            <w:proofErr w:type="gramEnd"/>
            <w:r w:rsidR="007E10AF" w:rsidRPr="00EC7ECD">
              <w:t xml:space="preserve"> + 14</w:t>
            </w:r>
            <w:r w:rsidR="009E7638" w:rsidRPr="00EC7ECD">
              <w:t>c</w:t>
            </w:r>
          </w:p>
        </w:tc>
        <w:tc>
          <w:tcPr>
            <w:tcW w:w="889" w:type="dxa"/>
            <w:shd w:val="clear" w:color="auto" w:fill="F7CAAC"/>
          </w:tcPr>
          <w:p w:rsidR="00174EC9" w:rsidRPr="00FE72BF" w:rsidRDefault="00174EC9">
            <w:pPr>
              <w:jc w:val="both"/>
              <w:rPr>
                <w:b/>
              </w:rPr>
            </w:pPr>
            <w:r w:rsidRPr="00FE72BF">
              <w:rPr>
                <w:b/>
              </w:rPr>
              <w:t xml:space="preserve">hod. </w:t>
            </w:r>
          </w:p>
        </w:tc>
        <w:tc>
          <w:tcPr>
            <w:tcW w:w="816" w:type="dxa"/>
          </w:tcPr>
          <w:p w:rsidR="00174EC9" w:rsidRPr="00FE72BF" w:rsidRDefault="006B5673">
            <w:pPr>
              <w:jc w:val="both"/>
            </w:pPr>
            <w:r>
              <w:t>28</w:t>
            </w:r>
          </w:p>
        </w:tc>
        <w:tc>
          <w:tcPr>
            <w:tcW w:w="1838" w:type="dxa"/>
            <w:shd w:val="clear" w:color="auto" w:fill="F7CAAC"/>
          </w:tcPr>
          <w:p w:rsidR="00174EC9" w:rsidRPr="00FE72BF" w:rsidRDefault="00174EC9">
            <w:pPr>
              <w:jc w:val="both"/>
              <w:rPr>
                <w:b/>
              </w:rPr>
            </w:pPr>
            <w:r w:rsidRPr="00FE72BF"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</w:tcPr>
          <w:p w:rsidR="00174EC9" w:rsidRPr="00FE72BF" w:rsidRDefault="006B5673">
            <w:pPr>
              <w:jc w:val="both"/>
            </w:pPr>
            <w:r>
              <w:t>2</w:t>
            </w:r>
          </w:p>
        </w:tc>
      </w:tr>
      <w:tr w:rsidR="00174EC9" w:rsidTr="00C878F7">
        <w:tc>
          <w:tcPr>
            <w:tcW w:w="3086" w:type="dxa"/>
            <w:shd w:val="clear" w:color="auto" w:fill="F7CAAC"/>
          </w:tcPr>
          <w:p w:rsidR="00174EC9" w:rsidRDefault="00174EC9" w:rsidP="001C43CE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69" w:type="dxa"/>
            <w:gridSpan w:val="7"/>
          </w:tcPr>
          <w:p w:rsidR="00E079DB" w:rsidRPr="00742FBB" w:rsidRDefault="00E079DB" w:rsidP="00DB18B9">
            <w:pPr>
              <w:jc w:val="both"/>
              <w:rPr>
                <w:i/>
              </w:rPr>
            </w:pPr>
          </w:p>
        </w:tc>
      </w:tr>
      <w:tr w:rsidR="00174EC9" w:rsidTr="004F01C9">
        <w:tc>
          <w:tcPr>
            <w:tcW w:w="3086" w:type="dxa"/>
            <w:shd w:val="clear" w:color="auto" w:fill="F7CAAC"/>
          </w:tcPr>
          <w:p w:rsidR="00174EC9" w:rsidRDefault="00174EC9" w:rsidP="001C43CE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:rsidR="00174EC9" w:rsidRPr="00FE72BF" w:rsidRDefault="007E10AF" w:rsidP="00DB18B9">
            <w:pPr>
              <w:jc w:val="both"/>
            </w:pPr>
            <w:r w:rsidRPr="00FE72BF">
              <w:t>Zápočet</w:t>
            </w:r>
          </w:p>
        </w:tc>
        <w:tc>
          <w:tcPr>
            <w:tcW w:w="1838" w:type="dxa"/>
            <w:shd w:val="clear" w:color="auto" w:fill="F7CAAC"/>
          </w:tcPr>
          <w:p w:rsidR="00174EC9" w:rsidRPr="00FE72BF" w:rsidRDefault="00174EC9">
            <w:pPr>
              <w:jc w:val="both"/>
              <w:rPr>
                <w:b/>
              </w:rPr>
            </w:pPr>
            <w:r w:rsidRPr="00FE72BF"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</w:tcPr>
          <w:p w:rsidR="00E079DB" w:rsidRDefault="007E10AF">
            <w:pPr>
              <w:jc w:val="both"/>
            </w:pPr>
            <w:r w:rsidRPr="00FE72BF">
              <w:t>Přednáška,</w:t>
            </w:r>
          </w:p>
          <w:p w:rsidR="00E079DB" w:rsidRPr="00FE72BF" w:rsidRDefault="00E079DB" w:rsidP="00DB18B9">
            <w:pPr>
              <w:jc w:val="both"/>
            </w:pPr>
            <w:r>
              <w:t>c</w:t>
            </w:r>
            <w:r w:rsidR="007E10AF" w:rsidRPr="00FE72BF">
              <w:t>vičení</w:t>
            </w:r>
          </w:p>
        </w:tc>
      </w:tr>
      <w:tr w:rsidR="00174EC9" w:rsidTr="00C878F7">
        <w:tc>
          <w:tcPr>
            <w:tcW w:w="3086" w:type="dxa"/>
            <w:shd w:val="clear" w:color="auto" w:fill="F7CAAC"/>
          </w:tcPr>
          <w:p w:rsidR="00174EC9" w:rsidRDefault="00174EC9" w:rsidP="001C43CE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D30128" w:rsidRPr="003268DD" w:rsidRDefault="005D3F40" w:rsidP="00D30128">
            <w:pPr>
              <w:jc w:val="both"/>
            </w:pPr>
            <w:r>
              <w:t>Aktivní ú</w:t>
            </w:r>
            <w:r w:rsidR="00E079DB" w:rsidRPr="003268DD">
              <w:t>čast na cvičeních,</w:t>
            </w:r>
            <w:r w:rsidR="006B5673">
              <w:t xml:space="preserve"> splnění zadaných úkolů,</w:t>
            </w:r>
            <w:r w:rsidR="006B5673" w:rsidRPr="004D10BC">
              <w:t xml:space="preserve"> </w:t>
            </w:r>
            <w:r w:rsidR="006B5673">
              <w:t xml:space="preserve">prostudovaná doporučená literatura, seminární práce </w:t>
            </w:r>
            <w:r w:rsidR="000C7B57">
              <w:t xml:space="preserve">(odevzdání </w:t>
            </w:r>
            <w:r w:rsidR="00D255CD">
              <w:t>nejpozději 14.2.2020</w:t>
            </w:r>
            <w:r w:rsidR="000C7B57">
              <w:t>)</w:t>
            </w:r>
            <w:r w:rsidR="006D53C1">
              <w:t>.</w:t>
            </w:r>
          </w:p>
          <w:p w:rsidR="00174EC9" w:rsidRPr="00FE72BF" w:rsidRDefault="00174EC9" w:rsidP="003268DD">
            <w:pPr>
              <w:jc w:val="both"/>
            </w:pPr>
          </w:p>
        </w:tc>
      </w:tr>
      <w:tr w:rsidR="00174EC9" w:rsidTr="00C878F7">
        <w:trPr>
          <w:trHeight w:val="554"/>
        </w:trPr>
        <w:tc>
          <w:tcPr>
            <w:tcW w:w="9855" w:type="dxa"/>
            <w:gridSpan w:val="8"/>
            <w:tcBorders>
              <w:top w:val="nil"/>
            </w:tcBorders>
          </w:tcPr>
          <w:p w:rsidR="00174EC9" w:rsidRPr="00FE72BF" w:rsidRDefault="00174EC9">
            <w:pPr>
              <w:jc w:val="both"/>
            </w:pPr>
          </w:p>
        </w:tc>
      </w:tr>
      <w:tr w:rsidR="00904750" w:rsidTr="00C878F7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904750" w:rsidRDefault="00904750" w:rsidP="00CE51E6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904750" w:rsidRPr="00DB18B9" w:rsidRDefault="00DB18B9" w:rsidP="00DB18B9">
            <w:pPr>
              <w:jc w:val="both"/>
            </w:pPr>
            <w:r w:rsidRPr="00DB18B9">
              <w:t xml:space="preserve">PhDr. </w:t>
            </w:r>
            <w:r w:rsidR="006B5673">
              <w:t xml:space="preserve">Michal </w:t>
            </w:r>
            <w:proofErr w:type="spellStart"/>
            <w:r w:rsidR="006B5673">
              <w:t>Ulvr</w:t>
            </w:r>
            <w:proofErr w:type="spellEnd"/>
            <w:r w:rsidRPr="00DB18B9">
              <w:t>, Ph.D.</w:t>
            </w:r>
          </w:p>
        </w:tc>
      </w:tr>
      <w:tr w:rsidR="00904750" w:rsidTr="00C878F7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904750" w:rsidRDefault="00904750" w:rsidP="00CE51E6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904750" w:rsidRDefault="00904750" w:rsidP="00DB18B9">
            <w:pPr>
              <w:jc w:val="both"/>
            </w:pPr>
          </w:p>
        </w:tc>
      </w:tr>
      <w:tr w:rsidR="00904750" w:rsidTr="00C878F7">
        <w:tc>
          <w:tcPr>
            <w:tcW w:w="3086" w:type="dxa"/>
            <w:shd w:val="clear" w:color="auto" w:fill="F7CAAC"/>
          </w:tcPr>
          <w:p w:rsidR="00904750" w:rsidRDefault="00904750" w:rsidP="00CE51E6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904750" w:rsidRDefault="00904750" w:rsidP="00CE51E6">
            <w:pPr>
              <w:jc w:val="both"/>
            </w:pPr>
          </w:p>
        </w:tc>
      </w:tr>
      <w:tr w:rsidR="00904750" w:rsidTr="00C878F7">
        <w:trPr>
          <w:trHeight w:val="554"/>
        </w:trPr>
        <w:tc>
          <w:tcPr>
            <w:tcW w:w="9855" w:type="dxa"/>
            <w:gridSpan w:val="8"/>
            <w:tcBorders>
              <w:top w:val="nil"/>
            </w:tcBorders>
          </w:tcPr>
          <w:p w:rsidR="00904750" w:rsidRDefault="00904750" w:rsidP="00CE51E6">
            <w:pPr>
              <w:jc w:val="both"/>
            </w:pPr>
            <w:r w:rsidRPr="00C11E26">
              <w:rPr>
                <w:b/>
              </w:rPr>
              <w:t>Přednášky</w:t>
            </w:r>
            <w:r>
              <w:t xml:space="preserve">: </w:t>
            </w:r>
            <w:r w:rsidR="00DB18B9" w:rsidRPr="00DB18B9">
              <w:t>PhDr. Markéta Lhotová, Ph.D.</w:t>
            </w:r>
          </w:p>
          <w:p w:rsidR="00904750" w:rsidRPr="00C4057B" w:rsidRDefault="00904750" w:rsidP="00DB18B9">
            <w:pPr>
              <w:jc w:val="both"/>
            </w:pPr>
            <w:r w:rsidRPr="00C11E26">
              <w:rPr>
                <w:b/>
              </w:rPr>
              <w:t>Cvičení</w:t>
            </w:r>
            <w:r>
              <w:rPr>
                <w:b/>
              </w:rPr>
              <w:t>:</w:t>
            </w:r>
            <w:r>
              <w:t xml:space="preserve"> </w:t>
            </w:r>
            <w:r w:rsidR="00DB18B9" w:rsidRPr="00DB18B9">
              <w:t>PhDr. Markéta Lhotová, Ph.D.</w:t>
            </w:r>
          </w:p>
        </w:tc>
      </w:tr>
      <w:tr w:rsidR="00904750" w:rsidTr="00C878F7">
        <w:tc>
          <w:tcPr>
            <w:tcW w:w="3086" w:type="dxa"/>
            <w:shd w:val="clear" w:color="auto" w:fill="F7CAAC"/>
          </w:tcPr>
          <w:p w:rsidR="00904750" w:rsidRDefault="00904750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904750" w:rsidRPr="00FE72BF" w:rsidRDefault="00904750">
            <w:pPr>
              <w:jc w:val="both"/>
            </w:pPr>
          </w:p>
        </w:tc>
      </w:tr>
      <w:tr w:rsidR="00904750" w:rsidTr="00A70062">
        <w:trPr>
          <w:trHeight w:val="1456"/>
        </w:trPr>
        <w:tc>
          <w:tcPr>
            <w:tcW w:w="9855" w:type="dxa"/>
            <w:gridSpan w:val="8"/>
            <w:tcBorders>
              <w:top w:val="nil"/>
              <w:bottom w:val="single" w:sz="12" w:space="0" w:color="auto"/>
            </w:tcBorders>
          </w:tcPr>
          <w:p w:rsidR="00A9255E" w:rsidRDefault="006B5673" w:rsidP="00A9255E">
            <w:pPr>
              <w:jc w:val="both"/>
            </w:pPr>
            <w:r>
              <w:t xml:space="preserve">Předmět se zabývá problematikou práce s prameny nejrůznějšího charakteru. Zvláštní pozornost je věnována specifickým typům pramenů pro výzkum soudobých dějin (např. zvukové, obrazové záznamy, internet, metoda orální historie). </w:t>
            </w:r>
          </w:p>
          <w:p w:rsidR="00A9255E" w:rsidRDefault="00A9255E" w:rsidP="00B91F8E">
            <w:pPr>
              <w:jc w:val="both"/>
              <w:rPr>
                <w:b/>
              </w:rPr>
            </w:pPr>
          </w:p>
          <w:p w:rsidR="00904750" w:rsidRPr="00A70062" w:rsidRDefault="00A70062" w:rsidP="00B91F8E">
            <w:pPr>
              <w:jc w:val="both"/>
              <w:rPr>
                <w:b/>
              </w:rPr>
            </w:pPr>
            <w:r w:rsidRPr="00A70062">
              <w:rPr>
                <w:b/>
              </w:rPr>
              <w:t>Přednášky:</w:t>
            </w:r>
          </w:p>
          <w:p w:rsidR="00D255CD" w:rsidRDefault="00D255CD" w:rsidP="00D255CD">
            <w:r>
              <w:t>1/ Úvod do problematiky – dělení pramenů, kritika, hodnověrnost</w:t>
            </w:r>
          </w:p>
          <w:p w:rsidR="00D255CD" w:rsidRDefault="00D255CD" w:rsidP="00D255CD">
            <w:r>
              <w:t xml:space="preserve">2/ Komplexní využití pramenů – propojení různých typů, vzájemné ověřování </w:t>
            </w:r>
          </w:p>
          <w:p w:rsidR="00D255CD" w:rsidRDefault="00D255CD" w:rsidP="00D255CD">
            <w:r>
              <w:t>3/ Specifikum pramenů pro dané období či dané téma (výstava)</w:t>
            </w:r>
          </w:p>
          <w:p w:rsidR="00D255CD" w:rsidRDefault="00D255CD" w:rsidP="00D255CD">
            <w:r>
              <w:t>4/ Hmotné prameny – problémy identifikace a využití</w:t>
            </w:r>
          </w:p>
          <w:p w:rsidR="00D255CD" w:rsidRDefault="00D255CD" w:rsidP="00D255CD">
            <w:r>
              <w:t>5/ Terénní průzkum</w:t>
            </w:r>
          </w:p>
          <w:p w:rsidR="00D255CD" w:rsidRDefault="00D255CD" w:rsidP="00D255CD">
            <w:r>
              <w:t xml:space="preserve">6/ Nemovité </w:t>
            </w:r>
            <w:proofErr w:type="gramStart"/>
            <w:r>
              <w:t>památky - architektura</w:t>
            </w:r>
            <w:proofErr w:type="gramEnd"/>
            <w:r>
              <w:t>, architektonická dokumentace</w:t>
            </w:r>
          </w:p>
          <w:p w:rsidR="00D255CD" w:rsidRDefault="00D255CD" w:rsidP="00D255CD">
            <w:r>
              <w:t>7/</w:t>
            </w:r>
            <w:r w:rsidRPr="002D67BE">
              <w:t xml:space="preserve"> </w:t>
            </w:r>
            <w:r>
              <w:t>Tištěné prameny – typy, charakteristika</w:t>
            </w:r>
          </w:p>
          <w:p w:rsidR="00D255CD" w:rsidRDefault="00D255CD" w:rsidP="00D255CD">
            <w:r>
              <w:t>8/ Interpretace písemného pramene – manipulace, jazyk, spontánní prameny</w:t>
            </w:r>
            <w:bookmarkStart w:id="0" w:name="_GoBack"/>
            <w:bookmarkEnd w:id="0"/>
          </w:p>
          <w:p w:rsidR="00D255CD" w:rsidRDefault="00D255CD" w:rsidP="00D255CD">
            <w:r w:rsidRPr="00DA08A7">
              <w:t xml:space="preserve">9/ </w:t>
            </w:r>
            <w:r>
              <w:t xml:space="preserve">Vizualizace – obrazové prameny, fotografie </w:t>
            </w:r>
          </w:p>
          <w:p w:rsidR="00D255CD" w:rsidRDefault="00D255CD" w:rsidP="00D255CD">
            <w:r>
              <w:t>10/ Rozbor obrazového pramene – původnost, postoj autora, technologie, motivy</w:t>
            </w:r>
          </w:p>
          <w:p w:rsidR="00D255CD" w:rsidRDefault="00D255CD" w:rsidP="00D255CD">
            <w:r>
              <w:t xml:space="preserve">11/ Zvukové </w:t>
            </w:r>
            <w:r w:rsidRPr="00DA08A7">
              <w:t xml:space="preserve">dokumenty, </w:t>
            </w:r>
            <w:r>
              <w:t>o</w:t>
            </w:r>
            <w:r w:rsidRPr="00DA08A7">
              <w:t xml:space="preserve">ral </w:t>
            </w:r>
            <w:proofErr w:type="spellStart"/>
            <w:r w:rsidRPr="00DA08A7">
              <w:t>history</w:t>
            </w:r>
            <w:proofErr w:type="spellEnd"/>
          </w:p>
          <w:p w:rsidR="00D255CD" w:rsidRDefault="00D255CD" w:rsidP="00D255CD">
            <w:r>
              <w:t>12/ Film jako historický pramen</w:t>
            </w:r>
          </w:p>
          <w:p w:rsidR="00D255CD" w:rsidRDefault="00D255CD" w:rsidP="00D255CD">
            <w:r>
              <w:t>13/ Záměrně vytvořený pramen – scénář filmu, rozhovoru</w:t>
            </w:r>
          </w:p>
          <w:p w:rsidR="00A9255E" w:rsidRDefault="00D255CD" w:rsidP="00D255CD">
            <w:r>
              <w:t>14/ Shrnutí kursu</w:t>
            </w:r>
          </w:p>
          <w:p w:rsidR="005D3F40" w:rsidRDefault="005D3F40" w:rsidP="00B91F8E">
            <w:pPr>
              <w:jc w:val="both"/>
              <w:rPr>
                <w:b/>
              </w:rPr>
            </w:pPr>
          </w:p>
          <w:p w:rsidR="00A70062" w:rsidRDefault="00A70062" w:rsidP="00B91F8E">
            <w:pPr>
              <w:jc w:val="both"/>
              <w:rPr>
                <w:b/>
              </w:rPr>
            </w:pPr>
            <w:r w:rsidRPr="00A70062">
              <w:rPr>
                <w:b/>
              </w:rPr>
              <w:t>Cvičení:</w:t>
            </w:r>
          </w:p>
          <w:p w:rsidR="008E1E99" w:rsidRPr="00A9255E" w:rsidRDefault="00682D18" w:rsidP="00A9255E">
            <w:pPr>
              <w:jc w:val="both"/>
              <w:rPr>
                <w:b/>
              </w:rPr>
            </w:pPr>
            <w:r>
              <w:t>V rámci cvičení si studující vyzkouší interpretaci jednotlivých pramenů v praxi.</w:t>
            </w:r>
          </w:p>
        </w:tc>
      </w:tr>
      <w:tr w:rsidR="00904750" w:rsidTr="00C878F7">
        <w:trPr>
          <w:trHeight w:val="265"/>
        </w:trPr>
        <w:tc>
          <w:tcPr>
            <w:tcW w:w="3653" w:type="dxa"/>
            <w:gridSpan w:val="2"/>
            <w:tcBorders>
              <w:top w:val="nil"/>
            </w:tcBorders>
            <w:shd w:val="clear" w:color="auto" w:fill="F7CAAC"/>
          </w:tcPr>
          <w:p w:rsidR="00904750" w:rsidRDefault="00904750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:rsidR="00904750" w:rsidRDefault="00904750">
            <w:pPr>
              <w:jc w:val="both"/>
            </w:pPr>
          </w:p>
        </w:tc>
      </w:tr>
      <w:tr w:rsidR="00904750" w:rsidTr="00AC49F7">
        <w:trPr>
          <w:trHeight w:val="1662"/>
        </w:trPr>
        <w:tc>
          <w:tcPr>
            <w:tcW w:w="9855" w:type="dxa"/>
            <w:gridSpan w:val="8"/>
            <w:tcBorders>
              <w:top w:val="nil"/>
            </w:tcBorders>
          </w:tcPr>
          <w:p w:rsidR="00682D18" w:rsidRPr="00682D18" w:rsidRDefault="00682D18" w:rsidP="00682D18">
            <w:r w:rsidRPr="00682D18">
              <w:rPr>
                <w:caps/>
              </w:rPr>
              <w:t>Bartoš</w:t>
            </w:r>
            <w:r w:rsidRPr="00682D18">
              <w:t xml:space="preserve">, Josef. </w:t>
            </w:r>
            <w:r w:rsidRPr="00682D18">
              <w:rPr>
                <w:i/>
                <w:iCs/>
              </w:rPr>
              <w:t xml:space="preserve">Metodika a technika historické práce: Určeno pro </w:t>
            </w:r>
            <w:proofErr w:type="spellStart"/>
            <w:r w:rsidRPr="00682D18">
              <w:rPr>
                <w:i/>
                <w:iCs/>
              </w:rPr>
              <w:t>posl</w:t>
            </w:r>
            <w:proofErr w:type="spellEnd"/>
            <w:r w:rsidRPr="00682D18">
              <w:rPr>
                <w:i/>
                <w:iCs/>
              </w:rPr>
              <w:t xml:space="preserve">. </w:t>
            </w:r>
            <w:proofErr w:type="spellStart"/>
            <w:r w:rsidRPr="00682D18">
              <w:rPr>
                <w:i/>
                <w:iCs/>
              </w:rPr>
              <w:t>fak</w:t>
            </w:r>
            <w:proofErr w:type="spellEnd"/>
            <w:r w:rsidRPr="00682D18">
              <w:rPr>
                <w:i/>
                <w:iCs/>
              </w:rPr>
              <w:t>. filozof., obor dějepis a historie</w:t>
            </w:r>
            <w:r w:rsidRPr="00682D18">
              <w:t xml:space="preserve">. 1. vyd. Praha: SPN, 1982. </w:t>
            </w:r>
          </w:p>
          <w:p w:rsidR="00682D18" w:rsidRPr="00682D18" w:rsidRDefault="00682D18" w:rsidP="00682D18">
            <w:r w:rsidRPr="00682D18">
              <w:rPr>
                <w:caps/>
              </w:rPr>
              <w:t>Eco</w:t>
            </w:r>
            <w:r w:rsidRPr="00682D18">
              <w:t xml:space="preserve">, Umberto. </w:t>
            </w:r>
            <w:r w:rsidRPr="00682D18">
              <w:rPr>
                <w:i/>
                <w:iCs/>
              </w:rPr>
              <w:t>Meze interpretace</w:t>
            </w:r>
            <w:r w:rsidRPr="00682D18">
              <w:t xml:space="preserve">. 1. české vyd. Praha: Karolinum, 2004. </w:t>
            </w:r>
          </w:p>
          <w:p w:rsidR="00682D18" w:rsidRPr="00682D18" w:rsidRDefault="00682D18" w:rsidP="00682D18">
            <w:r w:rsidRPr="00682D18">
              <w:rPr>
                <w:caps/>
              </w:rPr>
              <w:t>Filipová</w:t>
            </w:r>
            <w:r w:rsidRPr="00682D18">
              <w:t xml:space="preserve">, Marta a </w:t>
            </w:r>
            <w:r w:rsidRPr="00682D18">
              <w:rPr>
                <w:caps/>
              </w:rPr>
              <w:t>Rampley</w:t>
            </w:r>
            <w:r w:rsidRPr="00682D18">
              <w:t xml:space="preserve">, Matthew. </w:t>
            </w:r>
            <w:r w:rsidRPr="00682D18">
              <w:rPr>
                <w:i/>
                <w:iCs/>
              </w:rPr>
              <w:t>Možnosti vizuálních studií: obrazy, texty, interpretace</w:t>
            </w:r>
            <w:r w:rsidRPr="00682D18">
              <w:t xml:space="preserve">. 1. vyd. Brno: Společnost pro odbornou </w:t>
            </w:r>
            <w:proofErr w:type="gramStart"/>
            <w:r w:rsidRPr="00682D18">
              <w:t xml:space="preserve">literaturu - </w:t>
            </w:r>
            <w:proofErr w:type="spellStart"/>
            <w:r w:rsidRPr="00682D18">
              <w:t>Barrister</w:t>
            </w:r>
            <w:proofErr w:type="spellEnd"/>
            <w:proofErr w:type="gramEnd"/>
            <w:r w:rsidRPr="00682D18">
              <w:t xml:space="preserve"> &amp; </w:t>
            </w:r>
            <w:proofErr w:type="spellStart"/>
            <w:r w:rsidRPr="00682D18">
              <w:t>Principal</w:t>
            </w:r>
            <w:proofErr w:type="spellEnd"/>
            <w:r w:rsidRPr="00682D18">
              <w:t xml:space="preserve">, 2007. </w:t>
            </w:r>
          </w:p>
          <w:p w:rsidR="00682D18" w:rsidRPr="00682D18" w:rsidRDefault="00682D18" w:rsidP="00682D18">
            <w:r w:rsidRPr="00682D18">
              <w:rPr>
                <w:caps/>
              </w:rPr>
              <w:t>Monaco</w:t>
            </w:r>
            <w:r w:rsidRPr="00682D18">
              <w:t xml:space="preserve">, James. </w:t>
            </w:r>
            <w:r w:rsidRPr="00682D18">
              <w:rPr>
                <w:i/>
                <w:iCs/>
              </w:rPr>
              <w:t>Jak číst film: svět filmů, médií a multimédií: umění, technologie, jazyk, dějiny, teorie</w:t>
            </w:r>
            <w:r w:rsidRPr="00682D18">
              <w:t>. 1. vyd. Praha: Albatros, 2004.</w:t>
            </w:r>
          </w:p>
          <w:p w:rsidR="00682D18" w:rsidRPr="00682D18" w:rsidRDefault="00682D18" w:rsidP="00682D18">
            <w:pPr>
              <w:rPr>
                <w:caps/>
              </w:rPr>
            </w:pPr>
            <w:r w:rsidRPr="00682D18">
              <w:rPr>
                <w:caps/>
              </w:rPr>
              <w:t>Kalista</w:t>
            </w:r>
            <w:r w:rsidRPr="00682D18">
              <w:t xml:space="preserve">, Zdeněk a </w:t>
            </w:r>
            <w:r w:rsidRPr="00682D18">
              <w:rPr>
                <w:caps/>
              </w:rPr>
              <w:t>Beneš</w:t>
            </w:r>
            <w:r w:rsidRPr="00682D18">
              <w:t xml:space="preserve">, Zdeněk, </w:t>
            </w:r>
            <w:proofErr w:type="spellStart"/>
            <w:r w:rsidRPr="00682D18">
              <w:t>ed</w:t>
            </w:r>
            <w:proofErr w:type="spellEnd"/>
            <w:r w:rsidRPr="00682D18">
              <w:t xml:space="preserve">. </w:t>
            </w:r>
            <w:r w:rsidRPr="00682D18">
              <w:rPr>
                <w:i/>
                <w:iCs/>
              </w:rPr>
              <w:t>Cesty historikova myšlení</w:t>
            </w:r>
            <w:r w:rsidRPr="00682D18">
              <w:t>. Praha: Garamond, 2002.</w:t>
            </w:r>
          </w:p>
          <w:p w:rsidR="00682D18" w:rsidRPr="00682D18" w:rsidRDefault="00682D18" w:rsidP="00682D18">
            <w:r w:rsidRPr="00682D18">
              <w:rPr>
                <w:caps/>
              </w:rPr>
              <w:t>Kaufmann</w:t>
            </w:r>
            <w:r w:rsidRPr="00682D18">
              <w:t xml:space="preserve">, Jean-Claude. </w:t>
            </w:r>
            <w:r w:rsidRPr="00682D18">
              <w:rPr>
                <w:i/>
                <w:iCs/>
              </w:rPr>
              <w:t>Chápající rozhovor</w:t>
            </w:r>
            <w:r w:rsidRPr="00682D18">
              <w:t>. Vyd. 1. Praha: Sociologické nakladatelství (SLON), 2010.</w:t>
            </w:r>
          </w:p>
          <w:p w:rsidR="00682D18" w:rsidRPr="00682D18" w:rsidRDefault="00682D18" w:rsidP="00682D18">
            <w:r w:rsidRPr="00682D18">
              <w:t xml:space="preserve">KUNA, Martin. </w:t>
            </w:r>
            <w:r w:rsidRPr="00682D18">
              <w:rPr>
                <w:i/>
                <w:iCs/>
              </w:rPr>
              <w:t>Nedestruktivní archeologie: Non-</w:t>
            </w:r>
            <w:proofErr w:type="spellStart"/>
            <w:r w:rsidRPr="00682D18">
              <w:rPr>
                <w:i/>
                <w:iCs/>
              </w:rPr>
              <w:t>destructive</w:t>
            </w:r>
            <w:proofErr w:type="spellEnd"/>
            <w:r w:rsidRPr="00682D18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682D18">
              <w:rPr>
                <w:i/>
                <w:iCs/>
              </w:rPr>
              <w:t>archaeology</w:t>
            </w:r>
            <w:proofErr w:type="spellEnd"/>
            <w:r w:rsidRPr="00682D18">
              <w:rPr>
                <w:i/>
                <w:iCs/>
              </w:rPr>
              <w:t xml:space="preserve"> :</w:t>
            </w:r>
            <w:proofErr w:type="gramEnd"/>
            <w:r w:rsidRPr="00682D18">
              <w:rPr>
                <w:i/>
                <w:iCs/>
              </w:rPr>
              <w:t xml:space="preserve"> teorie, metody a cíle</w:t>
            </w:r>
            <w:r w:rsidRPr="00682D18">
              <w:t>. Praha: Academia, 2004.</w:t>
            </w:r>
          </w:p>
          <w:p w:rsidR="00682D18" w:rsidRPr="00682D18" w:rsidRDefault="00682D18" w:rsidP="00682D18">
            <w:r w:rsidRPr="00682D18">
              <w:rPr>
                <w:caps/>
              </w:rPr>
              <w:t>Monaco</w:t>
            </w:r>
            <w:r w:rsidRPr="00682D18">
              <w:t xml:space="preserve">, James. </w:t>
            </w:r>
            <w:r w:rsidRPr="00682D18">
              <w:rPr>
                <w:i/>
                <w:iCs/>
              </w:rPr>
              <w:t>Jak číst film: svět filmů, médií a multimédií: umění, technologie, jazyk, dějiny, teorie</w:t>
            </w:r>
            <w:r w:rsidRPr="00682D18">
              <w:t xml:space="preserve">. 1. vyd. Praha: Albatros, 2004. </w:t>
            </w:r>
          </w:p>
          <w:p w:rsidR="00682D18" w:rsidRPr="00682D18" w:rsidRDefault="00682D18" w:rsidP="00682D18">
            <w:r w:rsidRPr="00682D18">
              <w:rPr>
                <w:caps/>
              </w:rPr>
              <w:t>Mrázková</w:t>
            </w:r>
            <w:r w:rsidRPr="00682D18">
              <w:t xml:space="preserve">, Daniela, </w:t>
            </w:r>
            <w:proofErr w:type="spellStart"/>
            <w:r w:rsidRPr="00682D18">
              <w:t>ed</w:t>
            </w:r>
            <w:proofErr w:type="spellEnd"/>
            <w:r w:rsidRPr="00682D18">
              <w:t xml:space="preserve">. </w:t>
            </w:r>
            <w:r w:rsidRPr="00682D18">
              <w:rPr>
                <w:i/>
                <w:iCs/>
              </w:rPr>
              <w:t xml:space="preserve">Co je fotografie = </w:t>
            </w:r>
            <w:proofErr w:type="spellStart"/>
            <w:r w:rsidRPr="00682D18">
              <w:rPr>
                <w:i/>
                <w:iCs/>
              </w:rPr>
              <w:t>What</w:t>
            </w:r>
            <w:proofErr w:type="spellEnd"/>
            <w:r w:rsidRPr="00682D18">
              <w:rPr>
                <w:i/>
                <w:iCs/>
              </w:rPr>
              <w:t xml:space="preserve"> </w:t>
            </w:r>
            <w:proofErr w:type="spellStart"/>
            <w:r w:rsidRPr="00682D18">
              <w:rPr>
                <w:i/>
                <w:iCs/>
              </w:rPr>
              <w:t>is</w:t>
            </w:r>
            <w:proofErr w:type="spellEnd"/>
            <w:r w:rsidRPr="00682D18">
              <w:rPr>
                <w:i/>
                <w:iCs/>
              </w:rPr>
              <w:t xml:space="preserve"> </w:t>
            </w:r>
            <w:proofErr w:type="spellStart"/>
            <w:r w:rsidRPr="00682D18">
              <w:rPr>
                <w:i/>
                <w:iCs/>
              </w:rPr>
              <w:t>Photography</w:t>
            </w:r>
            <w:proofErr w:type="spellEnd"/>
            <w:r w:rsidRPr="00682D18">
              <w:rPr>
                <w:i/>
                <w:iCs/>
              </w:rPr>
              <w:t xml:space="preserve"> = 150 let fotografie: 150 </w:t>
            </w:r>
            <w:proofErr w:type="spellStart"/>
            <w:r w:rsidRPr="00682D18">
              <w:rPr>
                <w:i/>
                <w:iCs/>
              </w:rPr>
              <w:t>Years</w:t>
            </w:r>
            <w:proofErr w:type="spellEnd"/>
            <w:r w:rsidRPr="00682D18">
              <w:rPr>
                <w:i/>
                <w:iCs/>
              </w:rPr>
              <w:t xml:space="preserve"> </w:t>
            </w:r>
            <w:proofErr w:type="spellStart"/>
            <w:r w:rsidRPr="00682D18">
              <w:rPr>
                <w:i/>
                <w:iCs/>
              </w:rPr>
              <w:t>of</w:t>
            </w:r>
            <w:proofErr w:type="spellEnd"/>
            <w:r w:rsidRPr="00682D18">
              <w:rPr>
                <w:i/>
                <w:iCs/>
              </w:rPr>
              <w:t xml:space="preserve"> </w:t>
            </w:r>
            <w:proofErr w:type="spellStart"/>
            <w:r w:rsidRPr="00682D18">
              <w:rPr>
                <w:i/>
                <w:iCs/>
              </w:rPr>
              <w:t>Photography</w:t>
            </w:r>
            <w:proofErr w:type="spellEnd"/>
            <w:r w:rsidRPr="00682D18">
              <w:rPr>
                <w:i/>
                <w:iCs/>
              </w:rPr>
              <w:t>: katalog výstavy, Praha 1. 8.-30. 9. 1989</w:t>
            </w:r>
            <w:r w:rsidRPr="00682D18">
              <w:t xml:space="preserve">. Praha: </w:t>
            </w:r>
            <w:proofErr w:type="spellStart"/>
            <w:r w:rsidRPr="00682D18">
              <w:t>Videopress</w:t>
            </w:r>
            <w:proofErr w:type="spellEnd"/>
            <w:r w:rsidRPr="00682D18">
              <w:t xml:space="preserve"> MON, 1989. </w:t>
            </w:r>
          </w:p>
          <w:p w:rsidR="00682D18" w:rsidRPr="00682D18" w:rsidRDefault="00682D18" w:rsidP="00682D18">
            <w:pPr>
              <w:rPr>
                <w:caps/>
              </w:rPr>
            </w:pPr>
            <w:r w:rsidRPr="00682D18">
              <w:rPr>
                <w:caps/>
              </w:rPr>
              <w:t>Petráň</w:t>
            </w:r>
            <w:r w:rsidRPr="00682D18">
              <w:t xml:space="preserve">, Josef a kol. </w:t>
            </w:r>
            <w:r w:rsidRPr="00682D18">
              <w:rPr>
                <w:i/>
                <w:iCs/>
              </w:rPr>
              <w:t>Dějiny hmotné kultury. I</w:t>
            </w:r>
            <w:r w:rsidRPr="00682D18">
              <w:t xml:space="preserve">. Praha: Státní pedagogické nakladatelství, 1985. </w:t>
            </w:r>
          </w:p>
          <w:p w:rsidR="00682D18" w:rsidRPr="00682D18" w:rsidRDefault="00682D18" w:rsidP="00682D18">
            <w:r w:rsidRPr="00682D18">
              <w:rPr>
                <w:caps/>
              </w:rPr>
              <w:lastRenderedPageBreak/>
              <w:t>Petráň</w:t>
            </w:r>
            <w:r w:rsidRPr="00682D18">
              <w:t xml:space="preserve">, Josef a kol. </w:t>
            </w:r>
            <w:r w:rsidRPr="00682D18">
              <w:rPr>
                <w:i/>
                <w:iCs/>
              </w:rPr>
              <w:t>Dějiny hmotné kultury: kultura každodenního života od 16. do 18. století</w:t>
            </w:r>
            <w:r w:rsidRPr="00682D18">
              <w:t>.</w:t>
            </w:r>
            <w:r w:rsidRPr="00682D18">
              <w:rPr>
                <w:i/>
                <w:iCs/>
              </w:rPr>
              <w:t xml:space="preserve"> II/1-2, </w:t>
            </w:r>
            <w:r w:rsidRPr="00682D18">
              <w:t xml:space="preserve">Vyd. 1. Praha: Karolinum, 1995, 1997. </w:t>
            </w:r>
          </w:p>
          <w:p w:rsidR="00682D18" w:rsidRPr="00682D18" w:rsidRDefault="00682D18" w:rsidP="00682D18">
            <w:r w:rsidRPr="00682D18">
              <w:rPr>
                <w:caps/>
              </w:rPr>
              <w:t>Schneider</w:t>
            </w:r>
            <w:r w:rsidRPr="00682D18">
              <w:t xml:space="preserve">, Steven </w:t>
            </w:r>
            <w:proofErr w:type="spellStart"/>
            <w:r w:rsidRPr="00682D18">
              <w:t>Jay</w:t>
            </w:r>
            <w:proofErr w:type="spellEnd"/>
            <w:r w:rsidRPr="00682D18">
              <w:t xml:space="preserve"> a kol. </w:t>
            </w:r>
            <w:r w:rsidRPr="00682D18">
              <w:rPr>
                <w:i/>
                <w:iCs/>
              </w:rPr>
              <w:t>1001 filmů, které musíte vidět, než umřete</w:t>
            </w:r>
            <w:r w:rsidRPr="00682D18">
              <w:t xml:space="preserve">. 3., </w:t>
            </w:r>
            <w:proofErr w:type="spellStart"/>
            <w:r w:rsidRPr="00682D18">
              <w:t>aktualiz</w:t>
            </w:r>
            <w:proofErr w:type="spellEnd"/>
            <w:r w:rsidRPr="00682D18">
              <w:t xml:space="preserve">. vyd. Praha: </w:t>
            </w:r>
            <w:proofErr w:type="spellStart"/>
            <w:r w:rsidRPr="00682D18">
              <w:t>Volvox</w:t>
            </w:r>
            <w:proofErr w:type="spellEnd"/>
            <w:r w:rsidRPr="00682D18">
              <w:t xml:space="preserve"> </w:t>
            </w:r>
            <w:proofErr w:type="spellStart"/>
            <w:r w:rsidRPr="00682D18">
              <w:t>Globator</w:t>
            </w:r>
            <w:proofErr w:type="spellEnd"/>
            <w:r w:rsidRPr="00682D18">
              <w:t xml:space="preserve">, 2012. </w:t>
            </w:r>
          </w:p>
          <w:p w:rsidR="00682D18" w:rsidRPr="00682D18" w:rsidRDefault="00682D18" w:rsidP="00682D18">
            <w:r w:rsidRPr="00682D18">
              <w:t xml:space="preserve">SOUKUP, Martin. </w:t>
            </w:r>
            <w:r w:rsidRPr="00682D18">
              <w:rPr>
                <w:i/>
              </w:rPr>
              <w:t>Terénní výzkum v sociální a kulturní antropologii</w:t>
            </w:r>
            <w:r w:rsidRPr="00682D18">
              <w:t>. Vyd. 1. Praha: Karolinum, 2014.</w:t>
            </w:r>
          </w:p>
          <w:p w:rsidR="00682D18" w:rsidRPr="00682D18" w:rsidRDefault="00682D18" w:rsidP="00682D18">
            <w:pPr>
              <w:pStyle w:val="Zkladntext3"/>
              <w:spacing w:after="0"/>
              <w:rPr>
                <w:sz w:val="20"/>
                <w:szCs w:val="20"/>
              </w:rPr>
            </w:pPr>
            <w:r w:rsidRPr="00682D18">
              <w:rPr>
                <w:caps/>
                <w:sz w:val="20"/>
                <w:szCs w:val="20"/>
              </w:rPr>
              <w:t>Sztompka</w:t>
            </w:r>
            <w:r w:rsidRPr="00682D18">
              <w:rPr>
                <w:sz w:val="20"/>
                <w:szCs w:val="20"/>
              </w:rPr>
              <w:t xml:space="preserve">, Piotr. </w:t>
            </w:r>
            <w:r w:rsidRPr="00682D18">
              <w:rPr>
                <w:i/>
                <w:iCs/>
                <w:sz w:val="20"/>
                <w:szCs w:val="20"/>
              </w:rPr>
              <w:t>Vizuální sociologie: fotografie jako výzkumná metoda</w:t>
            </w:r>
            <w:r w:rsidRPr="00682D18">
              <w:rPr>
                <w:sz w:val="20"/>
                <w:szCs w:val="20"/>
              </w:rPr>
              <w:t>. Vyd. 1. Praha: Sociologické nakladatelství, 2007.</w:t>
            </w:r>
          </w:p>
          <w:p w:rsidR="00682D18" w:rsidRPr="00682D18" w:rsidRDefault="00682D18" w:rsidP="00682D18">
            <w:pPr>
              <w:pStyle w:val="Zkladntext3"/>
              <w:spacing w:after="0"/>
              <w:rPr>
                <w:sz w:val="20"/>
                <w:szCs w:val="20"/>
              </w:rPr>
            </w:pPr>
            <w:r w:rsidRPr="00682D18">
              <w:rPr>
                <w:caps/>
                <w:sz w:val="20"/>
                <w:szCs w:val="20"/>
              </w:rPr>
              <w:t>ThompsonOVÁ</w:t>
            </w:r>
            <w:r w:rsidRPr="00682D18">
              <w:rPr>
                <w:sz w:val="20"/>
                <w:szCs w:val="20"/>
              </w:rPr>
              <w:t>, Kristin a David</w:t>
            </w:r>
            <w:r w:rsidRPr="00682D18">
              <w:rPr>
                <w:caps/>
                <w:sz w:val="20"/>
                <w:szCs w:val="20"/>
              </w:rPr>
              <w:t xml:space="preserve"> Bordwell</w:t>
            </w:r>
            <w:r w:rsidRPr="00682D18">
              <w:rPr>
                <w:sz w:val="20"/>
                <w:szCs w:val="20"/>
              </w:rPr>
              <w:t xml:space="preserve">. </w:t>
            </w:r>
            <w:r w:rsidRPr="00682D18">
              <w:rPr>
                <w:i/>
                <w:iCs/>
                <w:sz w:val="20"/>
                <w:szCs w:val="20"/>
              </w:rPr>
              <w:t>Dějiny filmu: přehled světové kinematografie</w:t>
            </w:r>
            <w:r w:rsidRPr="00682D18">
              <w:rPr>
                <w:sz w:val="20"/>
                <w:szCs w:val="20"/>
              </w:rPr>
              <w:t xml:space="preserve">. 2., </w:t>
            </w:r>
            <w:proofErr w:type="spellStart"/>
            <w:r w:rsidRPr="00682D18">
              <w:rPr>
                <w:sz w:val="20"/>
                <w:szCs w:val="20"/>
              </w:rPr>
              <w:t>opr</w:t>
            </w:r>
            <w:proofErr w:type="spellEnd"/>
            <w:r w:rsidRPr="00682D18">
              <w:rPr>
                <w:sz w:val="20"/>
                <w:szCs w:val="20"/>
              </w:rPr>
              <w:t xml:space="preserve">. vyd. Praha: Akademie múzických umění, 2011. </w:t>
            </w:r>
          </w:p>
          <w:p w:rsidR="00AC49F7" w:rsidRPr="00682D18" w:rsidRDefault="00682D18" w:rsidP="00682D18">
            <w:pPr>
              <w:jc w:val="both"/>
            </w:pPr>
            <w:r w:rsidRPr="00682D18">
              <w:t xml:space="preserve">VANĚK, Miroslav a Pavel MÜCKE. </w:t>
            </w:r>
            <w:r w:rsidRPr="00682D18">
              <w:rPr>
                <w:i/>
              </w:rPr>
              <w:t>Třetí strana trojúhelníku: teorie a praxe orální historie</w:t>
            </w:r>
            <w:r w:rsidRPr="00682D18">
              <w:t>. Vyd. 2. Praha: Karolinum, 2015.</w:t>
            </w:r>
          </w:p>
        </w:tc>
      </w:tr>
      <w:tr w:rsidR="00904750" w:rsidTr="00C878F7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904750" w:rsidRPr="00FE72BF" w:rsidRDefault="00904750">
            <w:pPr>
              <w:jc w:val="center"/>
              <w:rPr>
                <w:b/>
              </w:rPr>
            </w:pPr>
            <w:r w:rsidRPr="00FE72BF">
              <w:rPr>
                <w:b/>
              </w:rPr>
              <w:lastRenderedPageBreak/>
              <w:t>Informace ke kombinované nebo distanční formě</w:t>
            </w:r>
          </w:p>
        </w:tc>
      </w:tr>
      <w:tr w:rsidR="00904750" w:rsidTr="00C878F7">
        <w:tc>
          <w:tcPr>
            <w:tcW w:w="4787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904750" w:rsidRPr="00FE72BF" w:rsidRDefault="00904750">
            <w:pPr>
              <w:jc w:val="both"/>
            </w:pPr>
            <w:r w:rsidRPr="00FE72BF"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:rsidR="00904750" w:rsidRPr="00FE72BF" w:rsidRDefault="00904750" w:rsidP="000B1C07">
            <w:pPr>
              <w:jc w:val="center"/>
            </w:pP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904750" w:rsidRPr="00FE72BF" w:rsidRDefault="00904750">
            <w:pPr>
              <w:jc w:val="both"/>
              <w:rPr>
                <w:b/>
              </w:rPr>
            </w:pPr>
            <w:r w:rsidRPr="00FE72BF">
              <w:rPr>
                <w:b/>
              </w:rPr>
              <w:t xml:space="preserve">hodin </w:t>
            </w:r>
          </w:p>
        </w:tc>
      </w:tr>
      <w:tr w:rsidR="00904750" w:rsidTr="00C878F7">
        <w:tc>
          <w:tcPr>
            <w:tcW w:w="9855" w:type="dxa"/>
            <w:gridSpan w:val="8"/>
            <w:shd w:val="clear" w:color="auto" w:fill="F7CAAC"/>
          </w:tcPr>
          <w:p w:rsidR="00904750" w:rsidRPr="00FE72BF" w:rsidRDefault="00904750">
            <w:pPr>
              <w:jc w:val="both"/>
              <w:rPr>
                <w:b/>
              </w:rPr>
            </w:pPr>
            <w:r w:rsidRPr="00FE72BF">
              <w:rPr>
                <w:b/>
              </w:rPr>
              <w:t>Informace o způsobu kontaktu s vyučujícím</w:t>
            </w:r>
          </w:p>
        </w:tc>
      </w:tr>
      <w:tr w:rsidR="00904750" w:rsidTr="00904750">
        <w:trPr>
          <w:trHeight w:val="1109"/>
        </w:trPr>
        <w:tc>
          <w:tcPr>
            <w:tcW w:w="9855" w:type="dxa"/>
            <w:gridSpan w:val="8"/>
          </w:tcPr>
          <w:p w:rsidR="00904750" w:rsidRPr="00285D1A" w:rsidRDefault="00904750" w:rsidP="00C91072">
            <w:pPr>
              <w:jc w:val="both"/>
              <w:rPr>
                <w:i/>
                <w:highlight w:val="yellow"/>
              </w:rPr>
            </w:pPr>
          </w:p>
        </w:tc>
      </w:tr>
    </w:tbl>
    <w:p w:rsidR="00174EC9" w:rsidRDefault="00174EC9">
      <w:pPr>
        <w:spacing w:after="160" w:line="259" w:lineRule="auto"/>
      </w:pPr>
    </w:p>
    <w:sectPr w:rsidR="00174EC9" w:rsidSect="00A95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B68" w:rsidRDefault="00882B68">
      <w:r>
        <w:separator/>
      </w:r>
    </w:p>
  </w:endnote>
  <w:endnote w:type="continuationSeparator" w:id="0">
    <w:p w:rsidR="00882B68" w:rsidRDefault="0088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7D" w:rsidRDefault="0005722E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E5F7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E5F7D" w:rsidRDefault="00AE5F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7D" w:rsidRDefault="0005722E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E5F7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6058">
      <w:rPr>
        <w:rStyle w:val="slostrnky"/>
        <w:noProof/>
      </w:rPr>
      <w:t>2</w:t>
    </w:r>
    <w:r>
      <w:rPr>
        <w:rStyle w:val="slostrnky"/>
      </w:rPr>
      <w:fldChar w:fldCharType="end"/>
    </w:r>
  </w:p>
  <w:p w:rsidR="00AE5F7D" w:rsidRDefault="00AE5F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7D" w:rsidRPr="00D255CD" w:rsidRDefault="00AE5F7D" w:rsidP="00D255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B68" w:rsidRDefault="00882B68">
      <w:r>
        <w:separator/>
      </w:r>
    </w:p>
  </w:footnote>
  <w:footnote w:type="continuationSeparator" w:id="0">
    <w:p w:rsidR="00882B68" w:rsidRDefault="0088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CD" w:rsidRDefault="00D255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CD" w:rsidRDefault="00D255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CD" w:rsidRDefault="00D255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2"/>
    <w:multiLevelType w:val="hybridMultilevel"/>
    <w:tmpl w:val="99642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FA"/>
    <w:rsid w:val="0003402B"/>
    <w:rsid w:val="0005030B"/>
    <w:rsid w:val="000557C1"/>
    <w:rsid w:val="0005722E"/>
    <w:rsid w:val="00067B22"/>
    <w:rsid w:val="00086A4B"/>
    <w:rsid w:val="000B1698"/>
    <w:rsid w:val="000B1C07"/>
    <w:rsid w:val="000C7B57"/>
    <w:rsid w:val="000E78EA"/>
    <w:rsid w:val="0010624F"/>
    <w:rsid w:val="00132D78"/>
    <w:rsid w:val="001502E3"/>
    <w:rsid w:val="001528D4"/>
    <w:rsid w:val="00153A11"/>
    <w:rsid w:val="0016323D"/>
    <w:rsid w:val="001742AD"/>
    <w:rsid w:val="00174EC9"/>
    <w:rsid w:val="00175912"/>
    <w:rsid w:val="00177386"/>
    <w:rsid w:val="001B1F5E"/>
    <w:rsid w:val="001C43CE"/>
    <w:rsid w:val="001E48D7"/>
    <w:rsid w:val="00211967"/>
    <w:rsid w:val="00224001"/>
    <w:rsid w:val="002248D1"/>
    <w:rsid w:val="00224CC2"/>
    <w:rsid w:val="00226CD4"/>
    <w:rsid w:val="00236548"/>
    <w:rsid w:val="002476BE"/>
    <w:rsid w:val="00260BA2"/>
    <w:rsid w:val="00263F38"/>
    <w:rsid w:val="002673FB"/>
    <w:rsid w:val="00282F7D"/>
    <w:rsid w:val="002854B3"/>
    <w:rsid w:val="00285D1A"/>
    <w:rsid w:val="002901BC"/>
    <w:rsid w:val="002902FC"/>
    <w:rsid w:val="002968DF"/>
    <w:rsid w:val="002B572D"/>
    <w:rsid w:val="002E55E6"/>
    <w:rsid w:val="002F2E4B"/>
    <w:rsid w:val="002F6539"/>
    <w:rsid w:val="00312D69"/>
    <w:rsid w:val="003268DD"/>
    <w:rsid w:val="00351D07"/>
    <w:rsid w:val="00381B2D"/>
    <w:rsid w:val="00395BD4"/>
    <w:rsid w:val="00397AFF"/>
    <w:rsid w:val="003D484C"/>
    <w:rsid w:val="003F00A8"/>
    <w:rsid w:val="00406792"/>
    <w:rsid w:val="00411D25"/>
    <w:rsid w:val="00427359"/>
    <w:rsid w:val="00431D96"/>
    <w:rsid w:val="00474E55"/>
    <w:rsid w:val="0048721F"/>
    <w:rsid w:val="0049626B"/>
    <w:rsid w:val="004C6A86"/>
    <w:rsid w:val="004D2FB1"/>
    <w:rsid w:val="004F01C9"/>
    <w:rsid w:val="005148A9"/>
    <w:rsid w:val="00556C36"/>
    <w:rsid w:val="005602BB"/>
    <w:rsid w:val="00576F8B"/>
    <w:rsid w:val="00587079"/>
    <w:rsid w:val="005A2892"/>
    <w:rsid w:val="005A4540"/>
    <w:rsid w:val="005B07C4"/>
    <w:rsid w:val="005D3F40"/>
    <w:rsid w:val="005E242A"/>
    <w:rsid w:val="005E4874"/>
    <w:rsid w:val="005F3F2F"/>
    <w:rsid w:val="005F401C"/>
    <w:rsid w:val="00600491"/>
    <w:rsid w:val="00610820"/>
    <w:rsid w:val="00614B8A"/>
    <w:rsid w:val="00617F50"/>
    <w:rsid w:val="00627C2F"/>
    <w:rsid w:val="0064322A"/>
    <w:rsid w:val="00643D70"/>
    <w:rsid w:val="00672BEF"/>
    <w:rsid w:val="006731C5"/>
    <w:rsid w:val="00682D18"/>
    <w:rsid w:val="00686C44"/>
    <w:rsid w:val="00694BA8"/>
    <w:rsid w:val="006A66C2"/>
    <w:rsid w:val="006B5673"/>
    <w:rsid w:val="006D53C1"/>
    <w:rsid w:val="006E0957"/>
    <w:rsid w:val="006E29E2"/>
    <w:rsid w:val="007155B6"/>
    <w:rsid w:val="007370D7"/>
    <w:rsid w:val="00742FBB"/>
    <w:rsid w:val="00752AE6"/>
    <w:rsid w:val="0076293C"/>
    <w:rsid w:val="0077322F"/>
    <w:rsid w:val="007A4EDC"/>
    <w:rsid w:val="007D6D0A"/>
    <w:rsid w:val="007E10AF"/>
    <w:rsid w:val="007F5DB1"/>
    <w:rsid w:val="007F5EB4"/>
    <w:rsid w:val="0082142D"/>
    <w:rsid w:val="008220FB"/>
    <w:rsid w:val="0086545A"/>
    <w:rsid w:val="008673CD"/>
    <w:rsid w:val="00875BD7"/>
    <w:rsid w:val="00882B68"/>
    <w:rsid w:val="008D6D14"/>
    <w:rsid w:val="008E151E"/>
    <w:rsid w:val="008E1E99"/>
    <w:rsid w:val="008F6B98"/>
    <w:rsid w:val="00904750"/>
    <w:rsid w:val="00911623"/>
    <w:rsid w:val="00916478"/>
    <w:rsid w:val="009410CE"/>
    <w:rsid w:val="009412E0"/>
    <w:rsid w:val="00943050"/>
    <w:rsid w:val="00962191"/>
    <w:rsid w:val="00996F80"/>
    <w:rsid w:val="009E7638"/>
    <w:rsid w:val="009F417E"/>
    <w:rsid w:val="00A149D5"/>
    <w:rsid w:val="00A1623F"/>
    <w:rsid w:val="00A4561C"/>
    <w:rsid w:val="00A70062"/>
    <w:rsid w:val="00A9255E"/>
    <w:rsid w:val="00A952B2"/>
    <w:rsid w:val="00AB227A"/>
    <w:rsid w:val="00AC1890"/>
    <w:rsid w:val="00AC49F7"/>
    <w:rsid w:val="00AC7AB9"/>
    <w:rsid w:val="00AD55C7"/>
    <w:rsid w:val="00AE3835"/>
    <w:rsid w:val="00AE5F7D"/>
    <w:rsid w:val="00B32288"/>
    <w:rsid w:val="00B4114C"/>
    <w:rsid w:val="00B91F8E"/>
    <w:rsid w:val="00B9506F"/>
    <w:rsid w:val="00BC2035"/>
    <w:rsid w:val="00BC7F2F"/>
    <w:rsid w:val="00BD12C6"/>
    <w:rsid w:val="00C112CC"/>
    <w:rsid w:val="00C1722A"/>
    <w:rsid w:val="00C22ABA"/>
    <w:rsid w:val="00C4057B"/>
    <w:rsid w:val="00C70EFA"/>
    <w:rsid w:val="00C878F7"/>
    <w:rsid w:val="00C91072"/>
    <w:rsid w:val="00CA71AE"/>
    <w:rsid w:val="00CA7ED1"/>
    <w:rsid w:val="00CC6847"/>
    <w:rsid w:val="00CE34EB"/>
    <w:rsid w:val="00D13FF0"/>
    <w:rsid w:val="00D255CD"/>
    <w:rsid w:val="00D30128"/>
    <w:rsid w:val="00D42864"/>
    <w:rsid w:val="00D61DF4"/>
    <w:rsid w:val="00D61EA0"/>
    <w:rsid w:val="00D70BED"/>
    <w:rsid w:val="00D741F9"/>
    <w:rsid w:val="00D82759"/>
    <w:rsid w:val="00D91E30"/>
    <w:rsid w:val="00DB18B9"/>
    <w:rsid w:val="00DE42BB"/>
    <w:rsid w:val="00E079DB"/>
    <w:rsid w:val="00E31DCC"/>
    <w:rsid w:val="00E63DEA"/>
    <w:rsid w:val="00E66058"/>
    <w:rsid w:val="00EA44DB"/>
    <w:rsid w:val="00EB3F28"/>
    <w:rsid w:val="00EC7ECD"/>
    <w:rsid w:val="00ED2591"/>
    <w:rsid w:val="00ED322D"/>
    <w:rsid w:val="00EF729B"/>
    <w:rsid w:val="00F31C85"/>
    <w:rsid w:val="00F356C7"/>
    <w:rsid w:val="00F4413C"/>
    <w:rsid w:val="00F62143"/>
    <w:rsid w:val="00F92398"/>
    <w:rsid w:val="00F97BA1"/>
    <w:rsid w:val="00FB13FC"/>
    <w:rsid w:val="00FB5DBF"/>
    <w:rsid w:val="00FC4C75"/>
    <w:rsid w:val="00FE72B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32AFC"/>
  <w15:docId w15:val="{8CEF8527-F8E9-47A3-A9C3-7F40372A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DE42BB"/>
    <w:pPr>
      <w:widowControl w:val="0"/>
      <w:autoSpaceDE w:val="0"/>
      <w:autoSpaceDN w:val="0"/>
      <w:ind w:left="71"/>
    </w:pPr>
    <w:rPr>
      <w:sz w:val="22"/>
      <w:szCs w:val="22"/>
      <w:lang w:bidi="cs-CZ"/>
    </w:rPr>
  </w:style>
  <w:style w:type="paragraph" w:customStyle="1" w:styleId="Default">
    <w:name w:val="Default"/>
    <w:rsid w:val="005D3F4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CA7ED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255E"/>
    <w:pPr>
      <w:ind w:left="720"/>
      <w:contextualSpacing/>
    </w:pPr>
  </w:style>
  <w:style w:type="paragraph" w:styleId="Zkladntext3">
    <w:name w:val="Body Text 3"/>
    <w:basedOn w:val="Normln"/>
    <w:link w:val="Zkladntext3Char"/>
    <w:rsid w:val="00682D1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82D1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97AB-AE93-4B40-80B3-879E97C6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pc</cp:lastModifiedBy>
  <cp:revision>10</cp:revision>
  <dcterms:created xsi:type="dcterms:W3CDTF">2018-06-09T15:05:00Z</dcterms:created>
  <dcterms:modified xsi:type="dcterms:W3CDTF">2019-09-26T13:23:00Z</dcterms:modified>
</cp:coreProperties>
</file>