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456"/>
      </w:tblGrid>
      <w:tr w:rsidR="00611572" w:rsidRPr="00B40C52" w:rsidTr="005F5D34">
        <w:tc>
          <w:tcPr>
            <w:tcW w:w="3089" w:type="dxa"/>
            <w:tcBorders>
              <w:top w:val="double" w:sz="4" w:space="0" w:color="auto"/>
            </w:tcBorders>
            <w:shd w:val="clear" w:color="auto" w:fill="F7CAAC"/>
          </w:tcPr>
          <w:p w:rsidR="00611572" w:rsidRPr="00B40C52" w:rsidRDefault="00611572" w:rsidP="0042026A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Název studijního předmětu</w:t>
            </w:r>
          </w:p>
        </w:tc>
        <w:tc>
          <w:tcPr>
            <w:tcW w:w="6559" w:type="dxa"/>
            <w:gridSpan w:val="7"/>
            <w:tcBorders>
              <w:top w:val="double" w:sz="4" w:space="0" w:color="auto"/>
            </w:tcBorders>
          </w:tcPr>
          <w:p w:rsidR="00611572" w:rsidRPr="00113D96" w:rsidRDefault="00611572" w:rsidP="0042026A">
            <w:pPr>
              <w:jc w:val="both"/>
              <w:rPr>
                <w:b/>
                <w:sz w:val="24"/>
                <w:szCs w:val="24"/>
              </w:rPr>
            </w:pPr>
            <w:r w:rsidRPr="00113D96">
              <w:rPr>
                <w:b/>
                <w:sz w:val="24"/>
                <w:szCs w:val="24"/>
              </w:rPr>
              <w:t xml:space="preserve">Historický seminář 1 (SH1E),  </w:t>
            </w:r>
            <w:r w:rsidRPr="00113D96">
              <w:rPr>
                <w:sz w:val="24"/>
                <w:szCs w:val="24"/>
              </w:rPr>
              <w:t xml:space="preserve">(Kulturněhistorická a muzeologická studia) </w:t>
            </w:r>
            <w:r w:rsidRPr="00113D96">
              <w:rPr>
                <w:b/>
                <w:sz w:val="24"/>
                <w:szCs w:val="24"/>
              </w:rPr>
              <w:t xml:space="preserve">– Proměny společnosti  v českých dějinách  </w:t>
            </w:r>
            <w:smartTag w:uri="urn:schemas-microsoft-com:office:smarttags" w:element="metricconverter">
              <w:smartTagPr>
                <w:attr w:name="ProductID" w:val="19. a"/>
              </w:smartTagPr>
              <w:r w:rsidRPr="00113D96">
                <w:rPr>
                  <w:b/>
                  <w:sz w:val="24"/>
                  <w:szCs w:val="24"/>
                </w:rPr>
                <w:t>19. a</w:t>
              </w:r>
            </w:smartTag>
            <w:r w:rsidRPr="00113D96">
              <w:rPr>
                <w:b/>
                <w:sz w:val="24"/>
                <w:szCs w:val="24"/>
              </w:rPr>
              <w:t xml:space="preserve"> zač. 20. stol - osobnosti</w:t>
            </w:r>
          </w:p>
        </w:tc>
      </w:tr>
      <w:tr w:rsidR="00611572" w:rsidRPr="00BA3117" w:rsidTr="005F5D34">
        <w:tc>
          <w:tcPr>
            <w:tcW w:w="3089" w:type="dxa"/>
            <w:shd w:val="clear" w:color="auto" w:fill="F7CAAC"/>
          </w:tcPr>
          <w:p w:rsidR="00611572" w:rsidRPr="00BA3117" w:rsidRDefault="00611572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Typ předmětu</w:t>
            </w:r>
          </w:p>
        </w:tc>
        <w:tc>
          <w:tcPr>
            <w:tcW w:w="3407" w:type="dxa"/>
            <w:gridSpan w:val="4"/>
          </w:tcPr>
          <w:p w:rsidR="00611572" w:rsidRPr="00BA3117" w:rsidRDefault="00611572" w:rsidP="00102787">
            <w:pPr>
              <w:rPr>
                <w:sz w:val="24"/>
                <w:szCs w:val="24"/>
              </w:rPr>
            </w:pPr>
            <w:r w:rsidRPr="00BA3117">
              <w:rPr>
                <w:sz w:val="24"/>
                <w:szCs w:val="24"/>
              </w:rPr>
              <w:t>Povinn</w:t>
            </w:r>
            <w:r>
              <w:rPr>
                <w:sz w:val="24"/>
                <w:szCs w:val="24"/>
              </w:rPr>
              <w:t>ý</w:t>
            </w:r>
          </w:p>
        </w:tc>
        <w:tc>
          <w:tcPr>
            <w:tcW w:w="2696" w:type="dxa"/>
            <w:gridSpan w:val="2"/>
            <w:shd w:val="clear" w:color="auto" w:fill="F7CAAC"/>
          </w:tcPr>
          <w:p w:rsidR="00611572" w:rsidRPr="00BA3117" w:rsidRDefault="00611572" w:rsidP="0042026A">
            <w:pPr>
              <w:jc w:val="both"/>
              <w:rPr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doporučený ročník / semestr</w:t>
            </w:r>
          </w:p>
        </w:tc>
        <w:tc>
          <w:tcPr>
            <w:tcW w:w="456" w:type="dxa"/>
          </w:tcPr>
          <w:p w:rsidR="00611572" w:rsidRPr="00BA3117" w:rsidRDefault="00611572" w:rsidP="0042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611572" w:rsidRPr="00BA3117" w:rsidTr="005F5D34">
        <w:tc>
          <w:tcPr>
            <w:tcW w:w="3089" w:type="dxa"/>
            <w:shd w:val="clear" w:color="auto" w:fill="F7CAAC"/>
          </w:tcPr>
          <w:p w:rsidR="00611572" w:rsidRPr="00BA3117" w:rsidRDefault="00611572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Rozsah studijního předmětu</w:t>
            </w:r>
          </w:p>
        </w:tc>
        <w:tc>
          <w:tcPr>
            <w:tcW w:w="1702" w:type="dxa"/>
            <w:gridSpan w:val="2"/>
          </w:tcPr>
          <w:p w:rsidR="00611572" w:rsidRPr="00BA3117" w:rsidRDefault="00611572" w:rsidP="0042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14c</w:t>
            </w:r>
            <w:r w:rsidRPr="00BA311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14p</w:t>
            </w:r>
          </w:p>
        </w:tc>
        <w:tc>
          <w:tcPr>
            <w:tcW w:w="889" w:type="dxa"/>
            <w:shd w:val="clear" w:color="auto" w:fill="F7CAAC"/>
          </w:tcPr>
          <w:p w:rsidR="00611572" w:rsidRPr="00BA3117" w:rsidRDefault="00611572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 xml:space="preserve">hod. </w:t>
            </w:r>
          </w:p>
        </w:tc>
        <w:tc>
          <w:tcPr>
            <w:tcW w:w="816" w:type="dxa"/>
          </w:tcPr>
          <w:p w:rsidR="00611572" w:rsidRPr="00BA3117" w:rsidRDefault="00611572" w:rsidP="0042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9" w:type="dxa"/>
            <w:shd w:val="clear" w:color="auto" w:fill="F7CAAC"/>
          </w:tcPr>
          <w:p w:rsidR="00611572" w:rsidRPr="00BA3117" w:rsidRDefault="00611572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kreditů</w:t>
            </w:r>
          </w:p>
        </w:tc>
        <w:tc>
          <w:tcPr>
            <w:tcW w:w="1313" w:type="dxa"/>
            <w:gridSpan w:val="2"/>
          </w:tcPr>
          <w:p w:rsidR="00611572" w:rsidRPr="00BA3117" w:rsidRDefault="00611572" w:rsidP="0042026A">
            <w:pPr>
              <w:jc w:val="both"/>
              <w:rPr>
                <w:sz w:val="24"/>
                <w:szCs w:val="24"/>
              </w:rPr>
            </w:pPr>
            <w:r w:rsidRPr="0041157A">
              <w:rPr>
                <w:sz w:val="24"/>
                <w:szCs w:val="24"/>
              </w:rPr>
              <w:t>4</w:t>
            </w:r>
          </w:p>
        </w:tc>
      </w:tr>
      <w:tr w:rsidR="00611572" w:rsidRPr="00B40C52" w:rsidTr="005F5D34">
        <w:tc>
          <w:tcPr>
            <w:tcW w:w="3089" w:type="dxa"/>
            <w:shd w:val="clear" w:color="auto" w:fill="F7CAAC"/>
          </w:tcPr>
          <w:p w:rsidR="00611572" w:rsidRPr="00BA3117" w:rsidRDefault="00611572" w:rsidP="0042026A">
            <w:pPr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Prerekvizity, korekvizity, ekvivalence</w:t>
            </w:r>
          </w:p>
        </w:tc>
        <w:tc>
          <w:tcPr>
            <w:tcW w:w="6559" w:type="dxa"/>
            <w:gridSpan w:val="7"/>
          </w:tcPr>
          <w:p w:rsidR="00611572" w:rsidRPr="00B40C52" w:rsidRDefault="00611572" w:rsidP="0042026A">
            <w:pPr>
              <w:jc w:val="both"/>
              <w:rPr>
                <w:sz w:val="24"/>
                <w:szCs w:val="24"/>
              </w:rPr>
            </w:pPr>
            <w:r w:rsidRPr="00BA3117">
              <w:rPr>
                <w:sz w:val="24"/>
                <w:szCs w:val="24"/>
              </w:rPr>
              <w:t>Ne</w:t>
            </w:r>
            <w:bookmarkStart w:id="0" w:name="_GoBack"/>
            <w:bookmarkEnd w:id="0"/>
          </w:p>
        </w:tc>
      </w:tr>
      <w:tr w:rsidR="00611572" w:rsidRPr="00B40C52" w:rsidTr="005F5D34">
        <w:tc>
          <w:tcPr>
            <w:tcW w:w="3089" w:type="dxa"/>
            <w:shd w:val="clear" w:color="auto" w:fill="F7CAAC"/>
          </w:tcPr>
          <w:p w:rsidR="00611572" w:rsidRPr="00B40C52" w:rsidRDefault="00611572" w:rsidP="0042026A">
            <w:pPr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Způsob ověření studijních výsledků</w:t>
            </w:r>
          </w:p>
        </w:tc>
        <w:tc>
          <w:tcPr>
            <w:tcW w:w="3407" w:type="dxa"/>
            <w:gridSpan w:val="4"/>
          </w:tcPr>
          <w:p w:rsidR="00611572" w:rsidRPr="00B40C52" w:rsidRDefault="00611572" w:rsidP="007726ED">
            <w:pPr>
              <w:jc w:val="both"/>
              <w:rPr>
                <w:sz w:val="24"/>
                <w:szCs w:val="24"/>
              </w:rPr>
            </w:pPr>
            <w:r w:rsidRPr="00B40C52">
              <w:rPr>
                <w:sz w:val="24"/>
                <w:szCs w:val="24"/>
              </w:rPr>
              <w:t>Zápočet</w:t>
            </w:r>
          </w:p>
        </w:tc>
        <w:tc>
          <w:tcPr>
            <w:tcW w:w="1839" w:type="dxa"/>
            <w:shd w:val="clear" w:color="auto" w:fill="F7CAAC"/>
          </w:tcPr>
          <w:p w:rsidR="00611572" w:rsidRPr="00B40C52" w:rsidRDefault="00611572" w:rsidP="0042026A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Forma výuky</w:t>
            </w:r>
          </w:p>
        </w:tc>
        <w:tc>
          <w:tcPr>
            <w:tcW w:w="1313" w:type="dxa"/>
            <w:gridSpan w:val="2"/>
          </w:tcPr>
          <w:p w:rsidR="00611572" w:rsidRPr="00B40C52" w:rsidRDefault="00611572" w:rsidP="007726ED">
            <w:pPr>
              <w:jc w:val="both"/>
              <w:rPr>
                <w:sz w:val="24"/>
                <w:szCs w:val="24"/>
              </w:rPr>
            </w:pPr>
            <w:r w:rsidRPr="00B40C52">
              <w:rPr>
                <w:sz w:val="24"/>
                <w:szCs w:val="24"/>
              </w:rPr>
              <w:t>Přednáška, cvičení</w:t>
            </w:r>
          </w:p>
        </w:tc>
      </w:tr>
      <w:tr w:rsidR="00611572" w:rsidRPr="00B40C52" w:rsidTr="005F5D34">
        <w:tc>
          <w:tcPr>
            <w:tcW w:w="3089" w:type="dxa"/>
            <w:shd w:val="clear" w:color="auto" w:fill="F7CAAC"/>
          </w:tcPr>
          <w:p w:rsidR="00611572" w:rsidRPr="00B40C52" w:rsidRDefault="00611572" w:rsidP="0042026A">
            <w:pPr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Forma způsobu ověření studijních výsledků a další požadavky na studenta</w:t>
            </w:r>
          </w:p>
        </w:tc>
        <w:tc>
          <w:tcPr>
            <w:tcW w:w="6559" w:type="dxa"/>
            <w:gridSpan w:val="7"/>
            <w:tcBorders>
              <w:bottom w:val="nil"/>
            </w:tcBorders>
          </w:tcPr>
          <w:p w:rsidR="00611572" w:rsidRPr="00B40C52" w:rsidRDefault="00611572" w:rsidP="00A64859">
            <w:pPr>
              <w:jc w:val="both"/>
              <w:rPr>
                <w:sz w:val="24"/>
                <w:szCs w:val="24"/>
              </w:rPr>
            </w:pPr>
            <w:r w:rsidRPr="00B40C52">
              <w:rPr>
                <w:sz w:val="24"/>
                <w:szCs w:val="24"/>
              </w:rPr>
              <w:t>Zápočet: aktivní účast</w:t>
            </w:r>
            <w:r>
              <w:rPr>
                <w:sz w:val="24"/>
                <w:szCs w:val="24"/>
              </w:rPr>
              <w:t xml:space="preserve"> na hodinách</w:t>
            </w:r>
            <w:r w:rsidRPr="00B40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vypracovaná </w:t>
            </w:r>
            <w:r w:rsidRPr="00B40C52">
              <w:rPr>
                <w:sz w:val="24"/>
                <w:szCs w:val="24"/>
              </w:rPr>
              <w:t xml:space="preserve">seminární práce – </w:t>
            </w:r>
            <w:r>
              <w:rPr>
                <w:sz w:val="24"/>
                <w:szCs w:val="24"/>
              </w:rPr>
              <w:t xml:space="preserve">osobnosti české a německé kultury a podnikání v 19. a první polovině 20. stol.  (termín odevzdání 15.1.2020) </w:t>
            </w:r>
          </w:p>
        </w:tc>
      </w:tr>
      <w:tr w:rsidR="00611572" w:rsidRPr="00B40C52" w:rsidTr="005F5D34">
        <w:trPr>
          <w:trHeight w:val="292"/>
        </w:trPr>
        <w:tc>
          <w:tcPr>
            <w:tcW w:w="9648" w:type="dxa"/>
            <w:gridSpan w:val="8"/>
            <w:tcBorders>
              <w:top w:val="nil"/>
            </w:tcBorders>
          </w:tcPr>
          <w:tbl>
            <w:tblPr>
              <w:tblW w:w="9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3089"/>
              <w:gridCol w:w="6771"/>
            </w:tblGrid>
            <w:tr w:rsidR="00611572" w:rsidRPr="0002523F" w:rsidTr="00925C2B">
              <w:trPr>
                <w:trHeight w:val="197"/>
              </w:trPr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</w:tcPr>
                <w:p w:rsidR="00611572" w:rsidRDefault="00611572" w:rsidP="00925C2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Garant předmětu</w:t>
                  </w:r>
                </w:p>
              </w:tc>
              <w:tc>
                <w:tcPr>
                  <w:tcW w:w="6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572" w:rsidRPr="0002523F" w:rsidRDefault="00611572" w:rsidP="00925C2B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PhDr. Miloslava Melanová</w:t>
                  </w:r>
                </w:p>
              </w:tc>
            </w:tr>
            <w:tr w:rsidR="00611572" w:rsidTr="00925C2B">
              <w:trPr>
                <w:trHeight w:val="243"/>
              </w:trPr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</w:tcPr>
                <w:p w:rsidR="00611572" w:rsidRDefault="00611572" w:rsidP="00925C2B">
                  <w:pPr>
                    <w:rPr>
                      <w:b/>
                    </w:rPr>
                  </w:pPr>
                  <w:r>
                    <w:rPr>
                      <w:b/>
                    </w:rPr>
                    <w:t>Zapojení garanta do výuky předmětu</w:t>
                  </w:r>
                </w:p>
              </w:tc>
              <w:tc>
                <w:tcPr>
                  <w:tcW w:w="6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572" w:rsidRPr="00113D96" w:rsidRDefault="00611572" w:rsidP="00925C2B">
                  <w:pPr>
                    <w:jc w:val="both"/>
                    <w:rPr>
                      <w:sz w:val="24"/>
                      <w:szCs w:val="24"/>
                    </w:rPr>
                  </w:pPr>
                  <w:r w:rsidRPr="00113D96">
                    <w:rPr>
                      <w:sz w:val="24"/>
                      <w:szCs w:val="24"/>
                    </w:rPr>
                    <w:t>Přednášející, cvičící</w:t>
                  </w:r>
                </w:p>
              </w:tc>
            </w:tr>
            <w:tr w:rsidR="00611572" w:rsidTr="00925C2B"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</w:tcPr>
                <w:p w:rsidR="00611572" w:rsidRDefault="00611572" w:rsidP="00925C2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Vyučující</w:t>
                  </w:r>
                </w:p>
              </w:tc>
              <w:tc>
                <w:tcPr>
                  <w:tcW w:w="6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572" w:rsidRDefault="00611572" w:rsidP="00925C2B">
                  <w:pPr>
                    <w:jc w:val="both"/>
                  </w:pPr>
                </w:p>
              </w:tc>
            </w:tr>
            <w:tr w:rsidR="00611572" w:rsidRPr="00D47932" w:rsidTr="00925C2B">
              <w:trPr>
                <w:trHeight w:val="554"/>
              </w:trPr>
              <w:tc>
                <w:tcPr>
                  <w:tcW w:w="9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572" w:rsidRDefault="00611572" w:rsidP="00925C2B">
                  <w:pPr>
                    <w:jc w:val="both"/>
                  </w:pPr>
                  <w:r>
                    <w:rPr>
                      <w:b/>
                    </w:rPr>
                    <w:t>Přednášky</w:t>
                  </w:r>
                  <w:r>
                    <w:t xml:space="preserve">: </w:t>
                  </w:r>
                  <w:r>
                    <w:rPr>
                      <w:sz w:val="24"/>
                      <w:szCs w:val="24"/>
                    </w:rPr>
                    <w:t>PhDr. Miloslava Melanová</w:t>
                  </w:r>
                </w:p>
                <w:p w:rsidR="00611572" w:rsidRPr="00D47932" w:rsidRDefault="00611572" w:rsidP="00925C2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Cvičení:</w:t>
                  </w:r>
                  <w:r>
                    <w:rPr>
                      <w:sz w:val="24"/>
                      <w:szCs w:val="24"/>
                    </w:rPr>
                    <w:t xml:space="preserve"> PhDr. Miloslava Melanová</w:t>
                  </w:r>
                </w:p>
              </w:tc>
            </w:tr>
          </w:tbl>
          <w:p w:rsidR="00611572" w:rsidRPr="00B40C52" w:rsidRDefault="00611572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611572" w:rsidRPr="00B40C52" w:rsidTr="005F5D34">
        <w:tc>
          <w:tcPr>
            <w:tcW w:w="3089" w:type="dxa"/>
            <w:shd w:val="clear" w:color="auto" w:fill="F7CAAC"/>
          </w:tcPr>
          <w:p w:rsidR="00611572" w:rsidRPr="00B40C52" w:rsidRDefault="00611572" w:rsidP="004202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59" w:type="dxa"/>
            <w:gridSpan w:val="7"/>
            <w:tcBorders>
              <w:bottom w:val="nil"/>
            </w:tcBorders>
          </w:tcPr>
          <w:p w:rsidR="00611572" w:rsidRPr="00B40C52" w:rsidRDefault="00611572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611572" w:rsidRPr="00B40C52" w:rsidTr="005F5D34">
        <w:tc>
          <w:tcPr>
            <w:tcW w:w="3089" w:type="dxa"/>
            <w:shd w:val="clear" w:color="auto" w:fill="F7CAAC"/>
          </w:tcPr>
          <w:p w:rsidR="00611572" w:rsidRPr="00B40C52" w:rsidRDefault="00611572" w:rsidP="0042026A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Stručná anotace předmětu</w:t>
            </w:r>
          </w:p>
        </w:tc>
        <w:tc>
          <w:tcPr>
            <w:tcW w:w="6559" w:type="dxa"/>
            <w:gridSpan w:val="7"/>
            <w:tcBorders>
              <w:bottom w:val="nil"/>
            </w:tcBorders>
          </w:tcPr>
          <w:p w:rsidR="00611572" w:rsidRPr="00B40C52" w:rsidRDefault="00611572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611572" w:rsidRPr="00B40C52" w:rsidTr="005F5D34">
        <w:trPr>
          <w:trHeight w:val="1456"/>
        </w:trPr>
        <w:tc>
          <w:tcPr>
            <w:tcW w:w="9648" w:type="dxa"/>
            <w:gridSpan w:val="8"/>
            <w:tcBorders>
              <w:top w:val="nil"/>
            </w:tcBorders>
          </w:tcPr>
          <w:p w:rsidR="00611572" w:rsidRDefault="00611572" w:rsidP="00A01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 bude věnován zkoumání proměn společnosti v uvedeném období, se zaměřením na   stoupající vzdělanost, průmyslový rozvoj a společenské aktivity a sociální vzestup. Studenti  se zaměří na konkrétní osobnosti,  jež budou zvoleny tak, aby charakterizovaly konkrétní prostředí. Cílem je prohloubení znalostí českých dějin v uvedeném období a zároveň získání základních dovedností s výzkumem pramenů, literatury a databází k biografickému typu odborné práce.  </w:t>
            </w:r>
          </w:p>
          <w:p w:rsidR="00611572" w:rsidRPr="00B40C52" w:rsidRDefault="00611572" w:rsidP="00A01C34">
            <w:pPr>
              <w:jc w:val="both"/>
              <w:rPr>
                <w:sz w:val="24"/>
                <w:szCs w:val="24"/>
              </w:rPr>
            </w:pPr>
          </w:p>
          <w:p w:rsidR="00611572" w:rsidRPr="00B40C52" w:rsidRDefault="00611572" w:rsidP="00A01C34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Tematické vymezení přednášek:</w:t>
            </w:r>
          </w:p>
          <w:p w:rsidR="00611572" w:rsidRDefault="00611572" w:rsidP="00A01C34">
            <w:pPr>
              <w:jc w:val="both"/>
              <w:rPr>
                <w:color w:val="202020"/>
                <w:sz w:val="24"/>
                <w:szCs w:val="24"/>
              </w:rPr>
            </w:pPr>
            <w:r w:rsidRPr="00B40C52">
              <w:rPr>
                <w:color w:val="202020"/>
                <w:sz w:val="24"/>
                <w:szCs w:val="24"/>
              </w:rPr>
              <w:t xml:space="preserve">1) </w:t>
            </w:r>
            <w:r>
              <w:rPr>
                <w:color w:val="202020"/>
                <w:sz w:val="24"/>
                <w:szCs w:val="24"/>
              </w:rPr>
              <w:t xml:space="preserve">Úvod – charakteristika proměn společnosti a možnosti rozvoje osobnosti v uvedeném období.  </w:t>
            </w:r>
          </w:p>
          <w:p w:rsidR="00611572" w:rsidRDefault="00611572" w:rsidP="00A01C34">
            <w:pPr>
              <w:jc w:val="both"/>
              <w:rPr>
                <w:color w:val="202020"/>
                <w:sz w:val="24"/>
                <w:szCs w:val="24"/>
              </w:rPr>
            </w:pPr>
            <w:r w:rsidRPr="00B40C52">
              <w:rPr>
                <w:color w:val="202020"/>
                <w:sz w:val="24"/>
                <w:szCs w:val="24"/>
              </w:rPr>
              <w:t xml:space="preserve">2) </w:t>
            </w:r>
            <w:r>
              <w:rPr>
                <w:color w:val="202020"/>
                <w:sz w:val="24"/>
                <w:szCs w:val="24"/>
              </w:rPr>
              <w:t>Biografické slovníky a databáze.</w:t>
            </w:r>
          </w:p>
          <w:p w:rsidR="00611572" w:rsidRDefault="00611572" w:rsidP="00A01C34">
            <w:pPr>
              <w:jc w:val="both"/>
              <w:rPr>
                <w:color w:val="202020"/>
                <w:sz w:val="24"/>
                <w:szCs w:val="24"/>
              </w:rPr>
            </w:pPr>
            <w:r w:rsidRPr="00B40C52">
              <w:rPr>
                <w:color w:val="202020"/>
                <w:sz w:val="24"/>
                <w:szCs w:val="24"/>
              </w:rPr>
              <w:t xml:space="preserve">3) </w:t>
            </w:r>
            <w:r>
              <w:rPr>
                <w:color w:val="202020"/>
                <w:sz w:val="24"/>
                <w:szCs w:val="24"/>
              </w:rPr>
              <w:t>Volba témat</w:t>
            </w:r>
          </w:p>
          <w:p w:rsidR="00611572" w:rsidRDefault="00611572" w:rsidP="00A01C34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4 )Archivní prameny, jejich typy a možnosti </w:t>
            </w:r>
          </w:p>
          <w:p w:rsidR="00611572" w:rsidRDefault="00611572" w:rsidP="00A01C34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5) Vydané prameny (paměti, korespondence), prameny v elektronické podobě  </w:t>
            </w:r>
          </w:p>
          <w:p w:rsidR="00611572" w:rsidRDefault="00611572" w:rsidP="00A01C34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6) Diskuse o výsledcích jednotlivých výzkumů</w:t>
            </w:r>
          </w:p>
          <w:p w:rsidR="00611572" w:rsidRDefault="00611572" w:rsidP="0067682B">
            <w:pPr>
              <w:jc w:val="both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7) Diskuse o podobě biografické syntézy a struktuře seminární práce </w:t>
            </w:r>
          </w:p>
          <w:p w:rsidR="00611572" w:rsidRPr="00B40C52" w:rsidRDefault="00611572" w:rsidP="00A01C34">
            <w:pPr>
              <w:jc w:val="both"/>
              <w:rPr>
                <w:sz w:val="24"/>
                <w:szCs w:val="24"/>
              </w:rPr>
            </w:pPr>
          </w:p>
        </w:tc>
      </w:tr>
      <w:tr w:rsidR="00611572" w:rsidRPr="00B40C52" w:rsidTr="005F5D34">
        <w:trPr>
          <w:trHeight w:val="265"/>
        </w:trPr>
        <w:tc>
          <w:tcPr>
            <w:tcW w:w="3656" w:type="dxa"/>
            <w:gridSpan w:val="2"/>
            <w:shd w:val="clear" w:color="auto" w:fill="F7CAAC"/>
          </w:tcPr>
          <w:p w:rsidR="00611572" w:rsidRPr="00B40C52" w:rsidRDefault="00611572" w:rsidP="0042026A">
            <w:pPr>
              <w:jc w:val="both"/>
              <w:rPr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Studijní literatura a studijní pomůcky</w:t>
            </w:r>
          </w:p>
        </w:tc>
        <w:tc>
          <w:tcPr>
            <w:tcW w:w="5992" w:type="dxa"/>
            <w:gridSpan w:val="6"/>
          </w:tcPr>
          <w:p w:rsidR="00611572" w:rsidRPr="00B40C52" w:rsidRDefault="00611572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611572" w:rsidRPr="00B40C52" w:rsidTr="005F5D34">
        <w:trPr>
          <w:trHeight w:val="1662"/>
        </w:trPr>
        <w:tc>
          <w:tcPr>
            <w:tcW w:w="9648" w:type="dxa"/>
            <w:gridSpan w:val="8"/>
            <w:tcBorders>
              <w:bottom w:val="single" w:sz="12" w:space="0" w:color="auto"/>
            </w:tcBorders>
          </w:tcPr>
          <w:p w:rsidR="00611572" w:rsidRPr="00A01C34" w:rsidRDefault="00611572" w:rsidP="00A01C34">
            <w:pPr>
              <w:jc w:val="both"/>
              <w:rPr>
                <w:b/>
                <w:sz w:val="24"/>
                <w:szCs w:val="24"/>
              </w:rPr>
            </w:pPr>
            <w:r w:rsidRPr="00A01C34">
              <w:rPr>
                <w:b/>
                <w:sz w:val="24"/>
                <w:szCs w:val="24"/>
              </w:rPr>
              <w:t>Povinná literatura:</w:t>
            </w:r>
          </w:p>
          <w:p w:rsidR="00611572" w:rsidRPr="00A01C34" w:rsidRDefault="00611572" w:rsidP="00A01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HLAVAČKA, Milan a kol.: České země v 19. století. Proměny společnosti v moderní době I-II, Praha</w:t>
            </w:r>
            <w:r w:rsidRPr="00A01C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Historický ústav2014, ISBN 978-80-7286-219-1</w:t>
            </w:r>
          </w:p>
          <w:p w:rsidR="00611572" w:rsidRPr="00A01C34" w:rsidRDefault="00611572" w:rsidP="00A01C34">
            <w:pPr>
              <w:jc w:val="both"/>
              <w:rPr>
                <w:sz w:val="24"/>
                <w:szCs w:val="24"/>
              </w:rPr>
            </w:pPr>
          </w:p>
          <w:p w:rsidR="00611572" w:rsidRPr="00A01C34" w:rsidRDefault="00611572" w:rsidP="00A01C34">
            <w:pPr>
              <w:jc w:val="both"/>
              <w:rPr>
                <w:b/>
                <w:sz w:val="24"/>
                <w:szCs w:val="24"/>
              </w:rPr>
            </w:pPr>
            <w:r w:rsidRPr="00A01C34">
              <w:rPr>
                <w:b/>
                <w:sz w:val="24"/>
                <w:szCs w:val="24"/>
              </w:rPr>
              <w:t>Doporučená literatura:</w:t>
            </w:r>
          </w:p>
          <w:p w:rsidR="00611572" w:rsidRPr="00717508" w:rsidRDefault="00611572" w:rsidP="00E872E6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17508">
              <w:rPr>
                <w:i/>
                <w:iCs/>
                <w:sz w:val="24"/>
                <w:szCs w:val="24"/>
              </w:rPr>
              <w:t>- Österreichisches Biographisches Lexikon 1815–1950 (ÖBL)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717508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I-III Band, </w:t>
            </w:r>
            <w:r w:rsidRPr="00717508">
              <w:rPr>
                <w:sz w:val="24"/>
                <w:szCs w:val="24"/>
              </w:rPr>
              <w:t xml:space="preserve"> Verlag der Österreichischen Akademie der Wissenschaften, Wien 1959 - </w:t>
            </w:r>
            <w:r>
              <w:rPr>
                <w:sz w:val="24"/>
                <w:szCs w:val="24"/>
              </w:rPr>
              <w:t>2015</w:t>
            </w:r>
            <w:r w:rsidRPr="00717508">
              <w:rPr>
                <w:sz w:val="24"/>
                <w:szCs w:val="24"/>
              </w:rPr>
              <w:t>.</w:t>
            </w:r>
          </w:p>
          <w:p w:rsidR="00611572" w:rsidRPr="00717508" w:rsidRDefault="00611572" w:rsidP="00E872E6">
            <w:pPr>
              <w:jc w:val="both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717508">
              <w:rPr>
                <w:rStyle w:val="Emphasis"/>
                <w:sz w:val="24"/>
                <w:szCs w:val="24"/>
              </w:rPr>
              <w:t>- Biographisches Lexikon</w:t>
            </w:r>
            <w:r w:rsidRPr="00717508">
              <w:rPr>
                <w:sz w:val="24"/>
                <w:szCs w:val="24"/>
              </w:rPr>
              <w:t xml:space="preserve"> </w:t>
            </w:r>
            <w:r w:rsidRPr="00717508">
              <w:rPr>
                <w:i/>
                <w:sz w:val="24"/>
                <w:szCs w:val="24"/>
              </w:rPr>
              <w:t>zur Geschichte der böhmischen Länder</w:t>
            </w:r>
            <w:r w:rsidRPr="0071750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I-IV. </w:t>
            </w:r>
            <w:r w:rsidRPr="00717508">
              <w:rPr>
                <w:sz w:val="24"/>
                <w:szCs w:val="24"/>
              </w:rPr>
              <w:t xml:space="preserve">München, Oldenbourg, </w:t>
            </w:r>
            <w:r>
              <w:rPr>
                <w:sz w:val="24"/>
                <w:szCs w:val="24"/>
              </w:rPr>
              <w:t>1974- 1</w:t>
            </w:r>
            <w:r w:rsidRPr="00717508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>.</w:t>
            </w:r>
            <w:r>
              <w:rPr>
                <w:rStyle w:val="Heading1Char"/>
                <w:lang w:val="cs-CZ"/>
              </w:rPr>
              <w:t xml:space="preserve"> </w:t>
            </w:r>
            <w:r>
              <w:rPr>
                <w:rStyle w:val="st"/>
              </w:rPr>
              <w:t>ISBN 3-486-52541-7.</w:t>
            </w:r>
            <w:r>
              <w:rPr>
                <w:sz w:val="24"/>
                <w:szCs w:val="24"/>
              </w:rPr>
              <w:t xml:space="preserve"> </w:t>
            </w:r>
          </w:p>
          <w:p w:rsidR="00611572" w:rsidRPr="00717508" w:rsidRDefault="00611572" w:rsidP="00E872E6">
            <w:pPr>
              <w:rPr>
                <w:sz w:val="24"/>
                <w:szCs w:val="24"/>
              </w:rPr>
            </w:pPr>
            <w:r w:rsidRPr="00717508">
              <w:rPr>
                <w:i/>
                <w:sz w:val="24"/>
                <w:szCs w:val="24"/>
              </w:rPr>
              <w:t>- Biografický slovník pražské lékařské fakulty 1348-1939</w:t>
            </w:r>
            <w:r w:rsidRPr="00717508">
              <w:rPr>
                <w:sz w:val="24"/>
                <w:szCs w:val="24"/>
              </w:rPr>
              <w:t xml:space="preserve">, I-II, </w:t>
            </w:r>
            <w:r w:rsidRPr="00717508">
              <w:rPr>
                <w:rStyle w:val="bib-detail"/>
                <w:sz w:val="24"/>
                <w:szCs w:val="24"/>
              </w:rPr>
              <w:t>[ uspořádali Josef Adamec, Ludmila Hlaváčková, Petr Svobodný]</w:t>
            </w:r>
            <w:r w:rsidRPr="00717508">
              <w:rPr>
                <w:sz w:val="24"/>
                <w:szCs w:val="24"/>
              </w:rPr>
              <w:t xml:space="preserve"> Praha</w:t>
            </w:r>
            <w:r>
              <w:rPr>
                <w:sz w:val="24"/>
                <w:szCs w:val="24"/>
              </w:rPr>
              <w:t>, Univerzita Karlova</w:t>
            </w:r>
            <w:r w:rsidRPr="00717508">
              <w:rPr>
                <w:sz w:val="24"/>
                <w:szCs w:val="24"/>
              </w:rPr>
              <w:t xml:space="preserve"> 1988,1993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rStyle w:val="st"/>
              </w:rPr>
              <w:t>ISBN:80-7-066-696-X.</w:t>
            </w:r>
          </w:p>
          <w:p w:rsidR="00611572" w:rsidRDefault="00611572" w:rsidP="00E872E6">
            <w:pPr>
              <w:rPr>
                <w:sz w:val="24"/>
                <w:szCs w:val="24"/>
              </w:rPr>
            </w:pPr>
            <w:r w:rsidRPr="007175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LIŠKOVÁ, Marie: </w:t>
            </w:r>
            <w:r w:rsidRPr="006D1F49">
              <w:rPr>
                <w:i/>
                <w:sz w:val="24"/>
                <w:szCs w:val="24"/>
              </w:rPr>
              <w:t>Slovník představitelů zemské samosprávy v Čechách v letech 1861-1913</w:t>
            </w:r>
            <w:r>
              <w:rPr>
                <w:sz w:val="24"/>
                <w:szCs w:val="24"/>
              </w:rPr>
              <w:t>, Praha Státní ústřední archiv 1994, ISBN 80-85475-13-8</w:t>
            </w:r>
          </w:p>
          <w:p w:rsidR="00611572" w:rsidRPr="006C77E9" w:rsidRDefault="00611572" w:rsidP="00E872E6">
            <w:pPr>
              <w:rPr>
                <w:sz w:val="24"/>
                <w:szCs w:val="24"/>
              </w:rPr>
            </w:pPr>
            <w:r w:rsidRPr="006C77E9">
              <w:rPr>
                <w:sz w:val="24"/>
                <w:szCs w:val="24"/>
              </w:rPr>
              <w:t xml:space="preserve"> NAVRÁTIL, Michal: </w:t>
            </w:r>
            <w:r w:rsidRPr="006C77E9">
              <w:rPr>
                <w:i/>
                <w:sz w:val="24"/>
                <w:szCs w:val="24"/>
              </w:rPr>
              <w:t>Almanach českých lékařů</w:t>
            </w:r>
            <w:r w:rsidRPr="006C77E9">
              <w:rPr>
                <w:sz w:val="24"/>
                <w:szCs w:val="24"/>
              </w:rPr>
              <w:t>, Praha 1913</w:t>
            </w:r>
          </w:p>
          <w:p w:rsidR="00611572" w:rsidRPr="006C77E9" w:rsidRDefault="00611572" w:rsidP="00E872E6">
            <w:pPr>
              <w:rPr>
                <w:sz w:val="24"/>
                <w:szCs w:val="24"/>
              </w:rPr>
            </w:pPr>
            <w:r w:rsidRPr="006C77E9">
              <w:rPr>
                <w:sz w:val="24"/>
                <w:szCs w:val="24"/>
              </w:rPr>
              <w:t xml:space="preserve">- NAVRÁTIL, Michal. </w:t>
            </w:r>
            <w:r w:rsidRPr="006C77E9">
              <w:rPr>
                <w:i/>
                <w:sz w:val="24"/>
                <w:szCs w:val="24"/>
              </w:rPr>
              <w:t>Almanach českých právníků</w:t>
            </w:r>
            <w:r w:rsidRPr="006C77E9">
              <w:rPr>
                <w:sz w:val="24"/>
                <w:szCs w:val="24"/>
              </w:rPr>
              <w:t xml:space="preserve"> . Praha </w:t>
            </w:r>
          </w:p>
          <w:p w:rsidR="00611572" w:rsidRPr="006C77E9" w:rsidRDefault="00611572" w:rsidP="00E872E6">
            <w:pPr>
              <w:rPr>
                <w:sz w:val="24"/>
                <w:szCs w:val="24"/>
              </w:rPr>
            </w:pPr>
            <w:r w:rsidRPr="006C77E9">
              <w:rPr>
                <w:i/>
                <w:sz w:val="24"/>
                <w:szCs w:val="24"/>
              </w:rPr>
              <w:t>- Biografický slovník českých zemí</w:t>
            </w:r>
            <w:r w:rsidRPr="006C77E9">
              <w:rPr>
                <w:sz w:val="24"/>
                <w:szCs w:val="24"/>
              </w:rPr>
              <w:t>, Praha Libri- Academia 2004-2018,</w:t>
            </w:r>
            <w:r w:rsidRPr="006C77E9">
              <w:rPr>
                <w:rStyle w:val="Heading1Char"/>
                <w:sz w:val="24"/>
                <w:szCs w:val="24"/>
                <w:lang w:val="cs-CZ"/>
              </w:rPr>
              <w:t xml:space="preserve"> </w:t>
            </w:r>
            <w:r w:rsidRPr="006C77E9">
              <w:rPr>
                <w:rStyle w:val="st"/>
                <w:sz w:val="24"/>
                <w:szCs w:val="24"/>
              </w:rPr>
              <w:t>ISBN 978-80-200-3021-4</w:t>
            </w:r>
          </w:p>
          <w:p w:rsidR="00611572" w:rsidRPr="006C77E9" w:rsidRDefault="00611572" w:rsidP="00E872E6">
            <w:pPr>
              <w:rPr>
                <w:sz w:val="24"/>
                <w:szCs w:val="24"/>
              </w:rPr>
            </w:pPr>
            <w:r w:rsidRPr="006C77E9">
              <w:rPr>
                <w:sz w:val="24"/>
                <w:szCs w:val="24"/>
              </w:rPr>
              <w:t xml:space="preserve">- </w:t>
            </w:r>
            <w:r w:rsidRPr="006C77E9">
              <w:rPr>
                <w:i/>
                <w:sz w:val="24"/>
                <w:szCs w:val="24"/>
              </w:rPr>
              <w:t>Ottův slovník naučný 1-28</w:t>
            </w:r>
            <w:r w:rsidRPr="006C77E9">
              <w:rPr>
                <w:sz w:val="24"/>
                <w:szCs w:val="24"/>
              </w:rPr>
              <w:t>, Praha 1888 – 1909</w:t>
            </w:r>
          </w:p>
          <w:p w:rsidR="00611572" w:rsidRPr="006C77E9" w:rsidRDefault="00611572" w:rsidP="00E872E6">
            <w:pPr>
              <w:rPr>
                <w:sz w:val="24"/>
                <w:szCs w:val="24"/>
              </w:rPr>
            </w:pPr>
            <w:r w:rsidRPr="006C77E9">
              <w:rPr>
                <w:sz w:val="24"/>
                <w:szCs w:val="24"/>
              </w:rPr>
              <w:t xml:space="preserve">-  </w:t>
            </w:r>
            <w:r w:rsidRPr="006C77E9">
              <w:rPr>
                <w:i/>
                <w:sz w:val="24"/>
                <w:szCs w:val="24"/>
              </w:rPr>
              <w:t>Paměti a korespondence jako historický pramen</w:t>
            </w:r>
            <w:r w:rsidRPr="006C77E9">
              <w:rPr>
                <w:sz w:val="24"/>
                <w:szCs w:val="24"/>
              </w:rPr>
              <w:t xml:space="preserve"> (ed. Sekyrková Milada), Praha NTM 2004</w:t>
            </w:r>
          </w:p>
          <w:p w:rsidR="00611572" w:rsidRPr="006C77E9" w:rsidRDefault="00611572" w:rsidP="00E872E6">
            <w:pPr>
              <w:rPr>
                <w:sz w:val="24"/>
                <w:szCs w:val="24"/>
              </w:rPr>
            </w:pPr>
            <w:r w:rsidRPr="006C77E9">
              <w:rPr>
                <w:sz w:val="24"/>
                <w:szCs w:val="24"/>
              </w:rPr>
              <w:t xml:space="preserve">- ŠPIRITOVÁ, Alexandra, </w:t>
            </w:r>
            <w:r w:rsidRPr="006C77E9">
              <w:rPr>
                <w:i/>
                <w:sz w:val="24"/>
                <w:szCs w:val="24"/>
              </w:rPr>
              <w:t>Slovník představitelů státní správy v Čechách v letech 1850-191</w:t>
            </w:r>
            <w:r w:rsidRPr="006C77E9">
              <w:rPr>
                <w:sz w:val="24"/>
                <w:szCs w:val="24"/>
              </w:rPr>
              <w:t>8, Praha Státní ústřední archiv 1993, ISBN 80-85475-05-7</w:t>
            </w:r>
          </w:p>
          <w:p w:rsidR="00611572" w:rsidRPr="006C77E9" w:rsidRDefault="00611572" w:rsidP="00BF2AE5">
            <w:pPr>
              <w:pStyle w:val="FootnoteText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77E9">
              <w:rPr>
                <w:rFonts w:ascii="Times New Roman" w:hAnsi="Times New Roman"/>
                <w:sz w:val="24"/>
                <w:szCs w:val="24"/>
              </w:rPr>
              <w:t>-</w:t>
            </w:r>
            <w:r w:rsidRPr="006C77E9">
              <w:rPr>
                <w:rStyle w:val="FootnoteReference"/>
                <w:rFonts w:ascii="Times New Roman" w:hAnsi="Times New Roman"/>
                <w:sz w:val="24"/>
                <w:szCs w:val="24"/>
              </w:rPr>
              <w:t xml:space="preserve"> </w:t>
            </w:r>
            <w:r w:rsidRPr="006C77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C77E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Kdo byl kdo v našich dějinách ve 20. století</w:t>
            </w:r>
            <w:r w:rsidRPr="006C7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smartTag w:uri="urn:schemas-microsoft-com:office:smarttags" w:element="metricconverter">
              <w:smartTagPr>
                <w:attr w:name="ProductID" w:val="1, A"/>
              </w:smartTagPr>
              <w:r w:rsidRPr="006C77E9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1, A</w:t>
              </w:r>
            </w:smartTag>
            <w:r w:rsidRPr="006C7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M. Praha : Libri, 1998. 467 s. </w:t>
            </w:r>
            <w:r w:rsidRPr="006C77E9">
              <w:rPr>
                <w:rFonts w:ascii="Times New Roman" w:hAnsi="Times New Roman"/>
                <w:iCs/>
                <w:sz w:val="24"/>
                <w:szCs w:val="24"/>
              </w:rPr>
              <w:t xml:space="preserve">288-289. </w:t>
            </w:r>
            <w:r w:rsidRPr="006C7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ISBN 80-85983-44-3.</w:t>
            </w:r>
          </w:p>
          <w:p w:rsidR="00611572" w:rsidRPr="006C77E9" w:rsidRDefault="00611572" w:rsidP="006C77E9">
            <w:pPr>
              <w:pStyle w:val="FootnoteText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C77E9">
              <w:rPr>
                <w:rFonts w:ascii="Times New Roman" w:hAnsi="Times New Roman"/>
                <w:sz w:val="24"/>
                <w:szCs w:val="24"/>
              </w:rPr>
              <w:t>-</w:t>
            </w:r>
            <w:r w:rsidRPr="006C77E9">
              <w:rPr>
                <w:rStyle w:val="FootnoteReference"/>
                <w:rFonts w:ascii="Times New Roman" w:hAnsi="Times New Roman"/>
                <w:sz w:val="24"/>
                <w:szCs w:val="24"/>
              </w:rPr>
              <w:t xml:space="preserve"> </w:t>
            </w:r>
            <w:r w:rsidRPr="006C77E9">
              <w:rPr>
                <w:rFonts w:ascii="Times New Roman" w:hAnsi="Times New Roman"/>
                <w:iCs/>
                <w:sz w:val="24"/>
                <w:szCs w:val="24"/>
              </w:rPr>
              <w:t xml:space="preserve">KARPAŠ, Roman a kol., </w:t>
            </w:r>
            <w:r w:rsidRPr="006C77E9">
              <w:rPr>
                <w:rFonts w:ascii="Times New Roman" w:hAnsi="Times New Roman"/>
                <w:i/>
                <w:iCs/>
                <w:sz w:val="24"/>
                <w:szCs w:val="24"/>
              </w:rPr>
              <w:t>Kniha o Liberci.</w:t>
            </w:r>
            <w:r w:rsidRPr="006C77E9">
              <w:rPr>
                <w:rFonts w:ascii="Times New Roman" w:hAnsi="Times New Roman"/>
                <w:iCs/>
                <w:sz w:val="24"/>
                <w:szCs w:val="24"/>
              </w:rPr>
              <w:t xml:space="preserve"> 1. vyd. Liberec : Dialog, 1996</w:t>
            </w:r>
          </w:p>
          <w:p w:rsidR="00611572" w:rsidRPr="006C77E9" w:rsidRDefault="00611572" w:rsidP="006C77E9">
            <w:pPr>
              <w:pStyle w:val="FootnoteTex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7E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C77E9">
              <w:rPr>
                <w:rFonts w:ascii="Times New Roman" w:hAnsi="Times New Roman"/>
                <w:sz w:val="24"/>
                <w:szCs w:val="24"/>
              </w:rPr>
              <w:t xml:space="preserve"> Reichenberg: in der Zeit der Selbstverwaltung vom Jahre 1850 bis 1900. Herausgegeben von Stadtrathe. Reichenberg, 1902.</w:t>
            </w:r>
          </w:p>
          <w:p w:rsidR="00611572" w:rsidRPr="006C77E9" w:rsidRDefault="00611572" w:rsidP="006C77E9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11572" w:rsidRPr="00B40C52" w:rsidRDefault="00611572">
      <w:pPr>
        <w:rPr>
          <w:sz w:val="24"/>
          <w:szCs w:val="24"/>
        </w:rPr>
      </w:pPr>
    </w:p>
    <w:sectPr w:rsidR="00611572" w:rsidRPr="00B40C52" w:rsidSect="0064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0656"/>
    <w:multiLevelType w:val="hybridMultilevel"/>
    <w:tmpl w:val="381CE676"/>
    <w:lvl w:ilvl="0" w:tplc="421C8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787"/>
    <w:rsid w:val="0002523F"/>
    <w:rsid w:val="00061943"/>
    <w:rsid w:val="000912D3"/>
    <w:rsid w:val="00102787"/>
    <w:rsid w:val="00113D96"/>
    <w:rsid w:val="00134DBC"/>
    <w:rsid w:val="00190032"/>
    <w:rsid w:val="00194442"/>
    <w:rsid w:val="001C664C"/>
    <w:rsid w:val="0021635E"/>
    <w:rsid w:val="00240247"/>
    <w:rsid w:val="0028225E"/>
    <w:rsid w:val="002C5BDA"/>
    <w:rsid w:val="002D7425"/>
    <w:rsid w:val="003D42FA"/>
    <w:rsid w:val="0041037C"/>
    <w:rsid w:val="0041157A"/>
    <w:rsid w:val="0042026A"/>
    <w:rsid w:val="004A1EC4"/>
    <w:rsid w:val="005B35F2"/>
    <w:rsid w:val="005F5D34"/>
    <w:rsid w:val="006104E1"/>
    <w:rsid w:val="00611572"/>
    <w:rsid w:val="00625E5E"/>
    <w:rsid w:val="00645B99"/>
    <w:rsid w:val="0067682B"/>
    <w:rsid w:val="006C77E9"/>
    <w:rsid w:val="006D1F49"/>
    <w:rsid w:val="006D516A"/>
    <w:rsid w:val="006F1C75"/>
    <w:rsid w:val="00717508"/>
    <w:rsid w:val="00752C68"/>
    <w:rsid w:val="007726ED"/>
    <w:rsid w:val="007B70C5"/>
    <w:rsid w:val="007C1E26"/>
    <w:rsid w:val="00806244"/>
    <w:rsid w:val="0089267B"/>
    <w:rsid w:val="008B20A3"/>
    <w:rsid w:val="008E01BF"/>
    <w:rsid w:val="008E726A"/>
    <w:rsid w:val="00925C2B"/>
    <w:rsid w:val="00932401"/>
    <w:rsid w:val="00941633"/>
    <w:rsid w:val="009532FD"/>
    <w:rsid w:val="009639A2"/>
    <w:rsid w:val="0096423D"/>
    <w:rsid w:val="00965F3A"/>
    <w:rsid w:val="009854B2"/>
    <w:rsid w:val="009C3FD9"/>
    <w:rsid w:val="00A01C34"/>
    <w:rsid w:val="00A106EE"/>
    <w:rsid w:val="00A34A25"/>
    <w:rsid w:val="00A52075"/>
    <w:rsid w:val="00A64859"/>
    <w:rsid w:val="00AF50ED"/>
    <w:rsid w:val="00AF7A56"/>
    <w:rsid w:val="00B101FF"/>
    <w:rsid w:val="00B40C52"/>
    <w:rsid w:val="00BA3117"/>
    <w:rsid w:val="00BA7F0E"/>
    <w:rsid w:val="00BB247D"/>
    <w:rsid w:val="00BF2AE5"/>
    <w:rsid w:val="00C514CC"/>
    <w:rsid w:val="00C74077"/>
    <w:rsid w:val="00CF771E"/>
    <w:rsid w:val="00D02B86"/>
    <w:rsid w:val="00D232F4"/>
    <w:rsid w:val="00D47932"/>
    <w:rsid w:val="00DA2231"/>
    <w:rsid w:val="00DC2A74"/>
    <w:rsid w:val="00DC50D8"/>
    <w:rsid w:val="00E01D0A"/>
    <w:rsid w:val="00E0761E"/>
    <w:rsid w:val="00E872E6"/>
    <w:rsid w:val="00EE1E41"/>
    <w:rsid w:val="00EF4F9B"/>
    <w:rsid w:val="00FC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8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787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027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787"/>
    <w:rPr>
      <w:rFonts w:ascii="Calibri Light" w:hAnsi="Calibri Light" w:cs="Times New Roman"/>
      <w:b/>
      <w:bCs/>
      <w:color w:val="2E74B5"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2787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rsid w:val="001027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02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02787"/>
    <w:rPr>
      <w:rFonts w:ascii="Times New Roman" w:hAnsi="Times New Roman" w:cs="Times New Roman"/>
      <w:sz w:val="20"/>
      <w:szCs w:val="20"/>
      <w:lang w:eastAsia="cs-CZ"/>
    </w:rPr>
  </w:style>
  <w:style w:type="character" w:styleId="Emphasis">
    <w:name w:val="Emphasis"/>
    <w:basedOn w:val="DefaultParagraphFont"/>
    <w:uiPriority w:val="99"/>
    <w:qFormat/>
    <w:rsid w:val="00102787"/>
    <w:rPr>
      <w:rFonts w:cs="Times New Roman"/>
      <w:i/>
      <w:iCs/>
    </w:rPr>
  </w:style>
  <w:style w:type="character" w:customStyle="1" w:styleId="st">
    <w:name w:val="st"/>
    <w:uiPriority w:val="99"/>
    <w:rsid w:val="00102787"/>
  </w:style>
  <w:style w:type="character" w:customStyle="1" w:styleId="field20">
    <w:name w:val="field_20"/>
    <w:basedOn w:val="DefaultParagraphFont"/>
    <w:uiPriority w:val="99"/>
    <w:rsid w:val="00102787"/>
    <w:rPr>
      <w:rFonts w:cs="Times New Roman"/>
    </w:rPr>
  </w:style>
  <w:style w:type="character" w:customStyle="1" w:styleId="sourcedocument">
    <w:name w:val="sourcedocument"/>
    <w:basedOn w:val="DefaultParagraphFont"/>
    <w:uiPriority w:val="99"/>
    <w:rsid w:val="00102787"/>
    <w:rPr>
      <w:rFonts w:cs="Times New Roman"/>
    </w:rPr>
  </w:style>
  <w:style w:type="character" w:customStyle="1" w:styleId="a-size-large">
    <w:name w:val="a-size-large"/>
    <w:basedOn w:val="DefaultParagraphFont"/>
    <w:uiPriority w:val="99"/>
    <w:rsid w:val="00102787"/>
    <w:rPr>
      <w:rFonts w:cs="Times New Roman"/>
    </w:rPr>
  </w:style>
  <w:style w:type="character" w:customStyle="1" w:styleId="author">
    <w:name w:val="author"/>
    <w:basedOn w:val="DefaultParagraphFont"/>
    <w:uiPriority w:val="99"/>
    <w:rsid w:val="001027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32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912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2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12D3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12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91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2D3"/>
    <w:rPr>
      <w:rFonts w:ascii="Segoe UI" w:hAnsi="Segoe UI" w:cs="Segoe UI"/>
      <w:sz w:val="18"/>
      <w:szCs w:val="18"/>
      <w:lang w:eastAsia="cs-CZ"/>
    </w:rPr>
  </w:style>
  <w:style w:type="character" w:customStyle="1" w:styleId="field260">
    <w:name w:val="field_260"/>
    <w:basedOn w:val="DefaultParagraphFont"/>
    <w:uiPriority w:val="99"/>
    <w:rsid w:val="000912D3"/>
    <w:rPr>
      <w:rFonts w:cs="Times New Roman"/>
    </w:rPr>
  </w:style>
  <w:style w:type="paragraph" w:customStyle="1" w:styleId="BKLChar">
    <w:name w:val="BKL Char"/>
    <w:basedOn w:val="Normal"/>
    <w:link w:val="BKLCharChar"/>
    <w:uiPriority w:val="99"/>
    <w:rsid w:val="008E01BF"/>
    <w:pPr>
      <w:spacing w:line="360" w:lineRule="auto"/>
      <w:ind w:firstLine="708"/>
      <w:jc w:val="both"/>
    </w:pPr>
    <w:rPr>
      <w:rFonts w:eastAsia="Calibri"/>
      <w:sz w:val="22"/>
      <w:szCs w:val="22"/>
      <w:lang w:eastAsia="en-US"/>
    </w:rPr>
  </w:style>
  <w:style w:type="character" w:customStyle="1" w:styleId="BKLCharChar">
    <w:name w:val="BKL Char Char"/>
    <w:basedOn w:val="DefaultParagraphFont"/>
    <w:link w:val="BKLChar"/>
    <w:uiPriority w:val="99"/>
    <w:locked/>
    <w:rsid w:val="008E01BF"/>
    <w:rPr>
      <w:rFonts w:cs="Times New Roman"/>
      <w:sz w:val="22"/>
      <w:szCs w:val="22"/>
      <w:lang w:val="cs-CZ" w:eastAsia="en-US" w:bidi="ar-SA"/>
    </w:rPr>
  </w:style>
  <w:style w:type="character" w:customStyle="1" w:styleId="bib-detail">
    <w:name w:val="bib-detail"/>
    <w:basedOn w:val="DefaultParagraphFont"/>
    <w:uiPriority w:val="99"/>
    <w:rsid w:val="002C5BDA"/>
    <w:rPr>
      <w:rFonts w:cs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BF2AE5"/>
    <w:pPr>
      <w:spacing w:after="200" w:line="276" w:lineRule="auto"/>
    </w:pPr>
    <w:rPr>
      <w:rFonts w:ascii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C36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F2AE5"/>
    <w:rPr>
      <w:rFonts w:ascii="Calibri" w:eastAsia="Times New Roman" w:hAnsi="Calibri" w:cs="Times New Roman"/>
      <w:lang w:val="cs-CZ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BF2AE5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BF2A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486</Words>
  <Characters>2874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studijního předmětu</dc:title>
  <dc:subject/>
  <dc:creator>Pažout Jaroslav, doc. PhDr., Ph.D.</dc:creator>
  <cp:keywords/>
  <dc:description/>
  <cp:lastModifiedBy>Mila</cp:lastModifiedBy>
  <cp:revision>2</cp:revision>
  <dcterms:created xsi:type="dcterms:W3CDTF">2019-09-30T07:11:00Z</dcterms:created>
  <dcterms:modified xsi:type="dcterms:W3CDTF">2019-09-30T07:11:00Z</dcterms:modified>
</cp:coreProperties>
</file>